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AF" w:rsidRPr="00D57267" w:rsidRDefault="009B78AF" w:rsidP="009B78AF">
      <w:pPr>
        <w:pStyle w:val="BodyText"/>
        <w:spacing w:line="276" w:lineRule="auto"/>
        <w:ind w:firstLine="720"/>
        <w:rPr>
          <w:i/>
          <w:sz w:val="24"/>
          <w:szCs w:val="24"/>
        </w:rPr>
      </w:pPr>
      <w:r w:rsidRPr="00D57267">
        <w:rPr>
          <w:sz w:val="24"/>
          <w:szCs w:val="24"/>
        </w:rPr>
        <w:t>Приложение № 1</w:t>
      </w:r>
    </w:p>
    <w:p w:rsidR="009B78AF" w:rsidRPr="00D57267" w:rsidRDefault="009B78AF" w:rsidP="009B78AF">
      <w:pPr>
        <w:jc w:val="center"/>
        <w:rPr>
          <w:b/>
        </w:rPr>
      </w:pPr>
    </w:p>
    <w:p w:rsidR="009B78AF" w:rsidRPr="00D57267" w:rsidRDefault="009B78AF" w:rsidP="009B78AF">
      <w:pPr>
        <w:jc w:val="center"/>
      </w:pPr>
      <w:r w:rsidRPr="00D57267">
        <w:rPr>
          <w:b/>
        </w:rPr>
        <w:t>ТЕХНИЧЕСК</w:t>
      </w:r>
      <w:r w:rsidRPr="00D57267">
        <w:rPr>
          <w:b/>
          <w:lang w:val="en-US"/>
        </w:rPr>
        <w:t>A</w:t>
      </w:r>
      <w:r w:rsidRPr="00D57267">
        <w:rPr>
          <w:b/>
        </w:rPr>
        <w:t xml:space="preserve"> СПЕЦИФИКАЦИЯ</w:t>
      </w:r>
    </w:p>
    <w:p w:rsidR="00D57267" w:rsidRDefault="00D57267" w:rsidP="00D57267">
      <w:pPr>
        <w:jc w:val="center"/>
      </w:pPr>
    </w:p>
    <w:p w:rsidR="009B78AF" w:rsidRPr="00D57267" w:rsidRDefault="009B78AF" w:rsidP="00D57267">
      <w:pPr>
        <w:jc w:val="center"/>
      </w:pPr>
      <w:r w:rsidRPr="00D57267">
        <w:t>за абонаментна поддръжка на приложни програмни продукти изграждащи болничната информационна система на „</w:t>
      </w:r>
      <w:r w:rsidR="00245B02" w:rsidRPr="00D57267">
        <w:t>Университетска с</w:t>
      </w:r>
      <w:r w:rsidRPr="00D57267">
        <w:t>пециализирана болница за активно лечение по онкология” (СБАЛО) ЕАД, гр. София</w:t>
      </w:r>
      <w:r w:rsidR="00D57267">
        <w:rPr>
          <w:lang w:val="en-US"/>
        </w:rPr>
        <w:t xml:space="preserve"> за срок от 24 (</w:t>
      </w:r>
      <w:r w:rsidR="00D57267">
        <w:t>двадесет и четири</w:t>
      </w:r>
      <w:r w:rsidR="00D57267">
        <w:rPr>
          <w:lang w:val="en-US"/>
        </w:rPr>
        <w:t>)</w:t>
      </w:r>
      <w:r w:rsidR="00D57267">
        <w:t xml:space="preserve"> месеца</w:t>
      </w:r>
    </w:p>
    <w:p w:rsidR="009B78AF" w:rsidRDefault="009B78AF" w:rsidP="009B78AF">
      <w:pPr>
        <w:rPr>
          <w:b/>
          <w:highlight w:val="yellow"/>
        </w:rPr>
      </w:pPr>
    </w:p>
    <w:p w:rsidR="009B78AF" w:rsidRDefault="009B78AF" w:rsidP="00D57267">
      <w:pPr>
        <w:jc w:val="both"/>
        <w:rPr>
          <w:b/>
        </w:rPr>
      </w:pPr>
      <w:r w:rsidRPr="00245B02">
        <w:rPr>
          <w:b/>
        </w:rPr>
        <w:t>Абонаментната поддръжка на приложните програмни продукти трябва да бъде изпълнена в обхват и обем съгласно следната спецификация и технически изисквания:</w:t>
      </w:r>
    </w:p>
    <w:p w:rsidR="00D57267" w:rsidRPr="00245B02" w:rsidRDefault="00D57267" w:rsidP="00D57267">
      <w:pPr>
        <w:jc w:val="both"/>
        <w:rPr>
          <w:b/>
        </w:rPr>
      </w:pPr>
    </w:p>
    <w:p w:rsidR="009B78AF" w:rsidRPr="00DF47B5" w:rsidRDefault="009B78AF" w:rsidP="00D57267">
      <w:pPr>
        <w:numPr>
          <w:ilvl w:val="0"/>
          <w:numId w:val="1"/>
        </w:numPr>
        <w:tabs>
          <w:tab w:val="left" w:pos="2138"/>
        </w:tabs>
        <w:suppressAutoHyphens/>
        <w:spacing w:line="100" w:lineRule="atLeast"/>
        <w:ind w:left="0" w:hanging="357"/>
        <w:jc w:val="both"/>
      </w:pPr>
      <w:r w:rsidRPr="00245B02">
        <w:rPr>
          <w:b/>
        </w:rPr>
        <w:t xml:space="preserve">Абонаментната поддръжка трябва да обхваща следните приложни програмни продукти, изграждащи болнична информационна система на </w:t>
      </w:r>
      <w:r w:rsidR="00245B02">
        <w:rPr>
          <w:b/>
        </w:rPr>
        <w:t>У</w:t>
      </w:r>
      <w:r w:rsidRPr="00245B02">
        <w:rPr>
          <w:b/>
        </w:rPr>
        <w:t xml:space="preserve">СБАЛО ЕАД, София:  Гама КОДМАСТЕР, Гама КАЛК, Гама КОНТ, Гама МУЛТИЛАБ, Гама </w:t>
      </w:r>
      <w:r w:rsidRPr="00DF47B5">
        <w:rPr>
          <w:b/>
        </w:rPr>
        <w:t>МУЛТИЛАБ-КААВ, Гама МУЛТИЛАБ-WEB, Гама СТОР, Гама КОНКУРЕНТ, Гама ДИЕТИ</w:t>
      </w:r>
      <w:r w:rsidR="00245B02" w:rsidRPr="00DF47B5">
        <w:rPr>
          <w:b/>
        </w:rPr>
        <w:t xml:space="preserve">, Гама </w:t>
      </w:r>
      <w:r w:rsidR="00245B02" w:rsidRPr="00DF47B5">
        <w:rPr>
          <w:b/>
          <w:lang w:val="en-US"/>
        </w:rPr>
        <w:t>mDoctor</w:t>
      </w:r>
      <w:r w:rsidR="00245B02" w:rsidRPr="00DF47B5">
        <w:rPr>
          <w:lang w:val="en-US"/>
        </w:rPr>
        <w:t xml:space="preserve"> </w:t>
      </w:r>
      <w:r w:rsidR="00245B02" w:rsidRPr="00DF47B5">
        <w:rPr>
          <w:b/>
          <w:lang w:val="en-US"/>
        </w:rPr>
        <w:t xml:space="preserve">+ web </w:t>
      </w:r>
      <w:r w:rsidR="00245B02" w:rsidRPr="00DF47B5">
        <w:rPr>
          <w:b/>
        </w:rPr>
        <w:t>достъп</w:t>
      </w:r>
      <w:r w:rsidRPr="00DF47B5">
        <w:rPr>
          <w:b/>
        </w:rPr>
        <w:t xml:space="preserve"> - с техните работни места, както са изброени по-долу:</w:t>
      </w:r>
    </w:p>
    <w:p w:rsidR="009B78AF" w:rsidRPr="00245B02" w:rsidRDefault="009B78AF" w:rsidP="009B78AF"/>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46"/>
        <w:gridCol w:w="6139"/>
        <w:gridCol w:w="2611"/>
      </w:tblGrid>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hideMark/>
          </w:tcPr>
          <w:p w:rsidR="009B78AF" w:rsidRPr="00245B02" w:rsidRDefault="009B78AF">
            <w:pPr>
              <w:jc w:val="center"/>
            </w:pPr>
            <w:r w:rsidRPr="00245B02">
              <w:t>No</w:t>
            </w:r>
          </w:p>
        </w:tc>
        <w:tc>
          <w:tcPr>
            <w:tcW w:w="613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hideMark/>
          </w:tcPr>
          <w:p w:rsidR="009B78AF" w:rsidRPr="00245B02" w:rsidRDefault="009B78AF">
            <w:r w:rsidRPr="00245B02">
              <w:t>Наименование на продукта</w:t>
            </w:r>
          </w:p>
        </w:tc>
        <w:tc>
          <w:tcPr>
            <w:tcW w:w="2611"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hideMark/>
          </w:tcPr>
          <w:p w:rsidR="009B78AF" w:rsidRPr="00245B02" w:rsidRDefault="009B78AF">
            <w:pPr>
              <w:jc w:val="center"/>
            </w:pPr>
            <w:r w:rsidRPr="00245B02">
              <w:t>Работни места</w:t>
            </w:r>
            <w:r w:rsidRPr="00245B02">
              <w:br/>
              <w:t>/Лицензии/</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1</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КОДМАСТЕР</w:t>
            </w:r>
          </w:p>
        </w:tc>
        <w:tc>
          <w:tcPr>
            <w:tcW w:w="2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8AF" w:rsidRPr="00245B02" w:rsidRDefault="009B78AF" w:rsidP="00245B02">
            <w:pPr>
              <w:jc w:val="center"/>
              <w:rPr>
                <w:lang w:val="en-US"/>
              </w:rPr>
            </w:pPr>
            <w:r w:rsidRPr="00245B02">
              <w:t>14</w:t>
            </w:r>
            <w:r w:rsidR="00245B02" w:rsidRPr="00245B02">
              <w:rPr>
                <w:lang w:val="en-US"/>
              </w:rPr>
              <w:t>5</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2</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КАЛК</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3</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3</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КОНТ</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7</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4</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МУЛТИЛАБ</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245B02">
            <w:pPr>
              <w:jc w:val="center"/>
            </w:pPr>
            <w:r w:rsidRPr="00245B02">
              <w:t>30</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5</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МУЛТИЛАБ-WEB</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1</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6</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МУЛТИЛАБ-КААВ</w:t>
            </w:r>
            <w:r w:rsidRPr="00245B02">
              <w:rPr>
                <w:rStyle w:val="Footnoteanchor"/>
              </w:rPr>
              <w:footnoteReference w:id="1"/>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245B02">
            <w:pPr>
              <w:jc w:val="center"/>
            </w:pPr>
            <w:r w:rsidRPr="00245B02">
              <w:t>13</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7</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СТОР</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25</w:t>
            </w:r>
          </w:p>
        </w:tc>
      </w:tr>
      <w:tr w:rsidR="009B78AF"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8</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r w:rsidRPr="00245B02">
              <w:t>Гама КОНКУРЕНТ</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78AF" w:rsidRPr="00245B02" w:rsidRDefault="009B78AF">
            <w:pPr>
              <w:jc w:val="center"/>
            </w:pPr>
            <w:r w:rsidRPr="00245B02">
              <w:t>2</w:t>
            </w:r>
          </w:p>
        </w:tc>
      </w:tr>
      <w:tr w:rsidR="00245B02"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9</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ДИЕТИ</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2</w:t>
            </w:r>
          </w:p>
        </w:tc>
      </w:tr>
      <w:tr w:rsidR="00245B02" w:rsidRPr="00245B02" w:rsidTr="00245B02">
        <w:trPr>
          <w:jc w:val="center"/>
        </w:trPr>
        <w:tc>
          <w:tcPr>
            <w:tcW w:w="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10</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B02" w:rsidRPr="00245B02" w:rsidRDefault="00245B02" w:rsidP="00245B02">
            <w:r w:rsidRPr="00245B02">
              <w:t xml:space="preserve">Гама </w:t>
            </w:r>
            <w:r w:rsidRPr="00245B02">
              <w:rPr>
                <w:lang w:val="en-US"/>
              </w:rPr>
              <w:t xml:space="preserve">mDoctor + web </w:t>
            </w:r>
            <w:r w:rsidRPr="00245B02">
              <w:t>достъп</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45B02" w:rsidRPr="00245B02" w:rsidRDefault="00245B02" w:rsidP="00245B02">
            <w:pPr>
              <w:jc w:val="center"/>
            </w:pPr>
            <w:r w:rsidRPr="00245B02">
              <w:t>30</w:t>
            </w:r>
          </w:p>
        </w:tc>
      </w:tr>
    </w:tbl>
    <w:p w:rsidR="009B78AF" w:rsidRPr="00245B02" w:rsidRDefault="009B78AF" w:rsidP="009B78AF"/>
    <w:p w:rsidR="009B78AF" w:rsidRPr="00245B02" w:rsidRDefault="009B78AF" w:rsidP="009B78AF">
      <w:pPr>
        <w:jc w:val="both"/>
      </w:pPr>
      <w:r w:rsidRPr="00245B02">
        <w:t>По предмета на абонаментна поддръжка на приложните програмни продукти трябва да бъдат извършвани всички необходими актуализации на програмните продукти и модулите им съгласно с настъпилите промени в изискванията за работа и отчетност на НЗОК, Министерство на здравеопазването (МЗ) и изискванията, формулирани в техническата спецификация, обнародвани в „Държавен вестник“ или такива, за които Възложителят е информирал Изпълнителя.</w:t>
      </w:r>
    </w:p>
    <w:p w:rsidR="009B78AF" w:rsidRPr="00952ADD" w:rsidRDefault="009B78AF" w:rsidP="009B78AF">
      <w:pPr>
        <w:numPr>
          <w:ilvl w:val="0"/>
          <w:numId w:val="1"/>
        </w:numPr>
        <w:tabs>
          <w:tab w:val="left" w:pos="2138"/>
        </w:tabs>
        <w:suppressAutoHyphens/>
        <w:spacing w:line="100" w:lineRule="atLeast"/>
        <w:ind w:left="0" w:hanging="357"/>
      </w:pPr>
      <w:r w:rsidRPr="00952ADD">
        <w:rPr>
          <w:b/>
        </w:rPr>
        <w:t>Абонаментната поддръжка включва:</w:t>
      </w:r>
    </w:p>
    <w:p w:rsidR="009B78AF" w:rsidRPr="00952ADD" w:rsidRDefault="009B78AF" w:rsidP="009B78AF">
      <w:pPr>
        <w:jc w:val="both"/>
      </w:pPr>
      <w:r w:rsidRPr="00952ADD">
        <w:t>Абонаментната поддръжка на приложните програмни продукти по т.1 трябва да включва актуализации на програмните продукти, предоставяне на консултации и услуги, свързани с ползването им и профилактика на програмното осигуряване на място.</w:t>
      </w:r>
    </w:p>
    <w:p w:rsidR="009B78AF" w:rsidRPr="00952ADD" w:rsidRDefault="009B78AF" w:rsidP="009B78AF">
      <w:pPr>
        <w:pStyle w:val="ListParagraph"/>
        <w:numPr>
          <w:ilvl w:val="1"/>
          <w:numId w:val="1"/>
        </w:numPr>
        <w:tabs>
          <w:tab w:val="left" w:pos="2138"/>
        </w:tabs>
        <w:suppressAutoHyphens/>
        <w:spacing w:line="100" w:lineRule="atLeast"/>
        <w:ind w:left="0"/>
      </w:pPr>
      <w:r w:rsidRPr="00952ADD">
        <w:t>Обхвата на актуализациите се определя както следва:</w:t>
      </w:r>
    </w:p>
    <w:p w:rsidR="00952ADD" w:rsidRDefault="00952ADD" w:rsidP="00952ADD">
      <w:pPr>
        <w:pStyle w:val="ListParagraph"/>
        <w:tabs>
          <w:tab w:val="left" w:pos="2138"/>
        </w:tabs>
        <w:suppressAutoHyphens/>
        <w:spacing w:line="100" w:lineRule="atLeast"/>
        <w:ind w:left="0"/>
        <w:jc w:val="both"/>
      </w:pPr>
      <w:r w:rsidRPr="00952ADD">
        <w:rPr>
          <w:lang w:val="bg-BG"/>
        </w:rPr>
        <w:t>2.1.1.</w:t>
      </w:r>
      <w:r w:rsidR="009B78AF" w:rsidRPr="00952ADD">
        <w:t xml:space="preserve">Изготвяне, тестване, документиране на промените и публикуването на </w:t>
      </w:r>
      <w:r w:rsidR="009B78AF" w:rsidRPr="00952ADD">
        <w:rPr>
          <w:lang w:val="en-US"/>
        </w:rPr>
        <w:t>УЕБ</w:t>
      </w:r>
      <w:r w:rsidR="009B78AF" w:rsidRPr="00952ADD">
        <w:t xml:space="preserve"> страницата на Изпълнителя, достъпни за Възложителя нови (актуализирани) версии на приложните програмни продукти, предмет на поддръжката по т.1.</w:t>
      </w:r>
    </w:p>
    <w:p w:rsidR="009B78AF" w:rsidRPr="00952ADD" w:rsidRDefault="00952ADD" w:rsidP="00952ADD">
      <w:pPr>
        <w:pStyle w:val="ListParagraph"/>
        <w:tabs>
          <w:tab w:val="left" w:pos="2138"/>
        </w:tabs>
        <w:suppressAutoHyphens/>
        <w:spacing w:line="100" w:lineRule="atLeast"/>
        <w:ind w:left="0"/>
        <w:jc w:val="both"/>
      </w:pPr>
      <w:r w:rsidRPr="00952ADD">
        <w:rPr>
          <w:lang w:val="bg-BG"/>
        </w:rPr>
        <w:lastRenderedPageBreak/>
        <w:t xml:space="preserve">2.1.2. </w:t>
      </w:r>
      <w:r w:rsidR="009B78AF" w:rsidRPr="00952ADD">
        <w:t>Нови (актуализирани) версии на приложните програмни продукти по т.1 трябва да бъдат създавани по заявка на Възложителя или по инициатива на Изпълнителя във връзка със следното:</w:t>
      </w:r>
    </w:p>
    <w:p w:rsidR="00952ADD" w:rsidRDefault="00952ADD" w:rsidP="00952ADD">
      <w:pPr>
        <w:pStyle w:val="ListParagraph"/>
        <w:tabs>
          <w:tab w:val="left" w:pos="2138"/>
        </w:tabs>
        <w:suppressAutoHyphens/>
        <w:spacing w:line="100" w:lineRule="atLeast"/>
        <w:ind w:left="0"/>
        <w:jc w:val="both"/>
      </w:pPr>
      <w:r w:rsidRPr="00952ADD">
        <w:rPr>
          <w:lang w:val="bg-BG"/>
        </w:rPr>
        <w:t>2.1.2.1.</w:t>
      </w:r>
      <w:r w:rsidR="009B78AF" w:rsidRPr="00952ADD">
        <w:t>Констатирани от Възложителя неточности (грешки) в работата на</w:t>
      </w:r>
      <w:r>
        <w:t xml:space="preserve"> приложните програмни продукти;</w:t>
      </w:r>
    </w:p>
    <w:p w:rsidR="00952ADD" w:rsidRDefault="00952ADD" w:rsidP="00952ADD">
      <w:pPr>
        <w:pStyle w:val="ListParagraph"/>
        <w:tabs>
          <w:tab w:val="left" w:pos="2138"/>
        </w:tabs>
        <w:suppressAutoHyphens/>
        <w:spacing w:line="100" w:lineRule="atLeast"/>
        <w:ind w:left="0"/>
        <w:jc w:val="both"/>
      </w:pPr>
      <w:r>
        <w:rPr>
          <w:lang w:val="bg-BG"/>
        </w:rPr>
        <w:t xml:space="preserve">2.1.2.2. </w:t>
      </w:r>
      <w:r w:rsidR="009B78AF" w:rsidRPr="00952ADD">
        <w:t xml:space="preserve">Промени, въведените с Националния рамков договор (НРД) за съответната година и последвали решения на УС на НЗОК, касаещи правила за работа на лечебните заведения за болнична помощ, първични медицински документи, финансови документи, клинични пътеки, клинични процедури, </w:t>
      </w:r>
      <w:r w:rsidRPr="00952ADD">
        <w:rPr>
          <w:lang w:val="bg-BG"/>
        </w:rPr>
        <w:t xml:space="preserve">амбулаторни процедури, </w:t>
      </w:r>
      <w:r w:rsidR="009B78AF" w:rsidRPr="00952ADD">
        <w:t>цените, които НЗОК заплаща за тях, както и други решения и указания на НЗОК, касаещи ползването на програмите, за които Изпълнителят е писмено уведомен от Възложителя и му е предоставена необходимата информация.</w:t>
      </w:r>
    </w:p>
    <w:p w:rsidR="009B78AF" w:rsidRPr="00952ADD" w:rsidRDefault="00952ADD" w:rsidP="00952ADD">
      <w:pPr>
        <w:pStyle w:val="ListParagraph"/>
        <w:tabs>
          <w:tab w:val="left" w:pos="2138"/>
        </w:tabs>
        <w:suppressAutoHyphens/>
        <w:spacing w:line="100" w:lineRule="atLeast"/>
        <w:ind w:left="0"/>
        <w:jc w:val="both"/>
      </w:pPr>
      <w:r w:rsidRPr="00952ADD">
        <w:rPr>
          <w:lang w:val="bg-BG"/>
        </w:rPr>
        <w:t xml:space="preserve">2.1.2.3. </w:t>
      </w:r>
      <w:r w:rsidR="009B78AF" w:rsidRPr="00952ADD">
        <w:t>Промени в изискванията за месечна и годишна здравно-статистическа отчетност на лечебните заведения за болнична помощ, изисквана от МЗ, РЗИ и НЦОЗА, които са сведени до знанието на Изпълнителя от Възложителя;</w:t>
      </w:r>
    </w:p>
    <w:p w:rsidR="00952ADD" w:rsidRPr="00DF47B5" w:rsidRDefault="00B21D57" w:rsidP="00B21D57">
      <w:pPr>
        <w:tabs>
          <w:tab w:val="left" w:pos="2138"/>
        </w:tabs>
        <w:suppressAutoHyphens/>
        <w:spacing w:line="100" w:lineRule="atLeast"/>
        <w:jc w:val="both"/>
      </w:pPr>
      <w:r>
        <w:rPr>
          <w:lang w:val="en-US"/>
        </w:rPr>
        <w:t xml:space="preserve">2.1.2.4. </w:t>
      </w:r>
      <w:r w:rsidR="009B78AF" w:rsidRPr="00952ADD">
        <w:t xml:space="preserve">Внесени по едностранна инициатива на Изпълнителя подобрения в работата на </w:t>
      </w:r>
      <w:r w:rsidR="009B78AF" w:rsidRPr="00DF47B5">
        <w:t>програмните продукти;</w:t>
      </w:r>
    </w:p>
    <w:p w:rsidR="009B78AF" w:rsidRPr="00DF47B5" w:rsidRDefault="009B78AF" w:rsidP="00B21D57">
      <w:pPr>
        <w:pStyle w:val="ListParagraph"/>
        <w:numPr>
          <w:ilvl w:val="3"/>
          <w:numId w:val="18"/>
        </w:numPr>
        <w:tabs>
          <w:tab w:val="left" w:pos="2138"/>
        </w:tabs>
        <w:suppressAutoHyphens/>
        <w:spacing w:line="100" w:lineRule="atLeast"/>
        <w:jc w:val="both"/>
      </w:pPr>
      <w:r w:rsidRPr="00DF47B5">
        <w:t>Заявка на Възложителя за допълване функционалностите на продуктите във връзка с необходимост,</w:t>
      </w:r>
      <w:r w:rsidR="00952ADD" w:rsidRPr="00DF47B5">
        <w:rPr>
          <w:lang w:val="bg-BG"/>
        </w:rPr>
        <w:t xml:space="preserve"> </w:t>
      </w:r>
      <w:r w:rsidRPr="00DF47B5">
        <w:t>произтичаща от вътрешни нужди на Възложителя срещу допълнително заплащане.</w:t>
      </w:r>
    </w:p>
    <w:p w:rsidR="00952ADD" w:rsidRDefault="009B78AF" w:rsidP="00952ADD">
      <w:pPr>
        <w:pStyle w:val="ListParagraph"/>
        <w:numPr>
          <w:ilvl w:val="1"/>
          <w:numId w:val="16"/>
        </w:numPr>
        <w:tabs>
          <w:tab w:val="left" w:pos="2138"/>
        </w:tabs>
        <w:suppressAutoHyphens/>
        <w:spacing w:line="100" w:lineRule="atLeast"/>
        <w:ind w:left="0"/>
        <w:jc w:val="both"/>
      </w:pPr>
      <w:r w:rsidRPr="00952ADD">
        <w:t>Предоставяне на консултации и услуги, свързани с ползването на продуктите от потребители на модулите по т.1 в лечебното заведение, която ще включва:</w:t>
      </w:r>
    </w:p>
    <w:p w:rsidR="00F87A7C" w:rsidRPr="00DF47B5" w:rsidRDefault="00952ADD" w:rsidP="00F87A7C">
      <w:pPr>
        <w:pStyle w:val="ListParagraph"/>
        <w:tabs>
          <w:tab w:val="left" w:pos="2138"/>
        </w:tabs>
        <w:suppressAutoHyphens/>
        <w:spacing w:line="100" w:lineRule="atLeast"/>
        <w:ind w:left="0"/>
        <w:jc w:val="both"/>
        <w:rPr>
          <w:lang w:val="bg-BG"/>
        </w:rPr>
      </w:pPr>
      <w:r>
        <w:rPr>
          <w:lang w:val="bg-BG"/>
        </w:rPr>
        <w:t>2.2.1.</w:t>
      </w:r>
      <w:r w:rsidR="009B78AF" w:rsidRPr="00F87A7C">
        <w:t>Предоставяне на консултации (без идване на място) за администратор</w:t>
      </w:r>
      <w:r w:rsidR="008B0913" w:rsidRPr="00F87A7C">
        <w:rPr>
          <w:lang w:val="bg-BG"/>
        </w:rPr>
        <w:t>и</w:t>
      </w:r>
      <w:r w:rsidR="009B78AF" w:rsidRPr="00F87A7C">
        <w:t xml:space="preserve"> на </w:t>
      </w:r>
      <w:r w:rsidR="008B0913" w:rsidRPr="00F87A7C">
        <w:rPr>
          <w:lang w:val="bg-BG"/>
        </w:rPr>
        <w:t>болнично-</w:t>
      </w:r>
      <w:r w:rsidR="008B0913" w:rsidRPr="00DF47B5">
        <w:rPr>
          <w:lang w:val="bg-BG"/>
        </w:rPr>
        <w:t xml:space="preserve">информационната система на </w:t>
      </w:r>
      <w:r w:rsidR="009B78AF" w:rsidRPr="00DF47B5">
        <w:t>лечебното заведение и всички други потребители (персонал на лечебното заведение по т.1) във връзка с ползването на програмните продукти по т.1</w:t>
      </w:r>
      <w:r w:rsidR="00F87A7C" w:rsidRPr="00DF47B5">
        <w:rPr>
          <w:lang w:val="bg-BG"/>
        </w:rPr>
        <w:t xml:space="preserve">, </w:t>
      </w:r>
      <w:r w:rsidR="009B78AF" w:rsidRPr="00DF47B5">
        <w:t xml:space="preserve"> предмет на поддръжката, всеки работен ден за срока на договора от 8:30 до 17:30 часа;</w:t>
      </w:r>
      <w:r w:rsidR="00F87A7C" w:rsidRPr="00DF47B5">
        <w:rPr>
          <w:lang w:val="bg-BG"/>
        </w:rPr>
        <w:t xml:space="preserve"> </w:t>
      </w:r>
    </w:p>
    <w:p w:rsidR="00F87A7C" w:rsidRPr="00DF47B5" w:rsidRDefault="00F87A7C" w:rsidP="00F87A7C">
      <w:pPr>
        <w:pStyle w:val="ListParagraph"/>
        <w:tabs>
          <w:tab w:val="left" w:pos="2138"/>
        </w:tabs>
        <w:suppressAutoHyphens/>
        <w:spacing w:line="100" w:lineRule="atLeast"/>
        <w:ind w:left="0"/>
        <w:jc w:val="both"/>
      </w:pPr>
      <w:r w:rsidRPr="00DF47B5">
        <w:rPr>
          <w:lang w:val="bg-BG"/>
        </w:rPr>
        <w:t xml:space="preserve">2.2.2. </w:t>
      </w:r>
      <w:r w:rsidR="009B78AF" w:rsidRPr="00DF47B5">
        <w:t>Задължителна профилактика (проверка на работоспособност) на програмните продукти, предмет на абонаментната поддръжка по т. 1, минимум един път на шестмесечие на място по 1 (един) човекочас на програмен продукт;</w:t>
      </w:r>
    </w:p>
    <w:p w:rsidR="009B78AF" w:rsidRPr="00DF47B5" w:rsidRDefault="00F87A7C" w:rsidP="00F87A7C">
      <w:pPr>
        <w:pStyle w:val="ListParagraph"/>
        <w:tabs>
          <w:tab w:val="left" w:pos="2138"/>
        </w:tabs>
        <w:suppressAutoHyphens/>
        <w:spacing w:line="100" w:lineRule="atLeast"/>
        <w:ind w:left="0"/>
        <w:jc w:val="both"/>
      </w:pPr>
      <w:r w:rsidRPr="00DF47B5">
        <w:rPr>
          <w:lang w:val="bg-BG"/>
        </w:rPr>
        <w:t xml:space="preserve">2.2.3. </w:t>
      </w:r>
      <w:r w:rsidR="009B78AF" w:rsidRPr="00DF47B5">
        <w:t>Отстраняване на неизправности по базите данни, възникнали в резултат на скрити програмни грешки (BUGS) - на място или чрез виртуална частна мрежа /Virtual Private Network/).</w:t>
      </w:r>
    </w:p>
    <w:p w:rsidR="009B78AF" w:rsidRPr="00DF47B5" w:rsidRDefault="009B78AF" w:rsidP="00952ADD">
      <w:pPr>
        <w:pStyle w:val="ListParagraph"/>
        <w:numPr>
          <w:ilvl w:val="1"/>
          <w:numId w:val="16"/>
        </w:numPr>
        <w:tabs>
          <w:tab w:val="left" w:pos="2138"/>
        </w:tabs>
        <w:suppressAutoHyphens/>
        <w:spacing w:line="100" w:lineRule="atLeast"/>
        <w:ind w:left="0"/>
        <w:jc w:val="both"/>
      </w:pPr>
      <w:r w:rsidRPr="00DF47B5">
        <w:t>Допълнителни дейности за поддръжка на модулите, изброени в т.1, които се изразяват в:</w:t>
      </w:r>
    </w:p>
    <w:p w:rsidR="00F87A7C" w:rsidRPr="00DF47B5" w:rsidRDefault="009B78AF" w:rsidP="00F87A7C">
      <w:pPr>
        <w:pStyle w:val="ListParagraph"/>
        <w:numPr>
          <w:ilvl w:val="2"/>
          <w:numId w:val="16"/>
        </w:numPr>
        <w:tabs>
          <w:tab w:val="left" w:pos="2138"/>
        </w:tabs>
        <w:suppressAutoHyphens/>
        <w:spacing w:line="100" w:lineRule="atLeast"/>
        <w:jc w:val="both"/>
      </w:pPr>
      <w:r w:rsidRPr="00DF47B5">
        <w:t>Предоставяне на услуги по заявка на възложителя</w:t>
      </w:r>
      <w:r w:rsidRPr="00DF47B5">
        <w:rPr>
          <w:lang w:val="en-US"/>
        </w:rPr>
        <w:t>,</w:t>
      </w:r>
      <w:r w:rsidRPr="00DF47B5">
        <w:t xml:space="preserve"> свързани с разработка на допълнителни функционалности по специфицирани от него изисквания или извършване на специфични за него настройки (валидни само за </w:t>
      </w:r>
      <w:r w:rsidR="00F87A7C" w:rsidRPr="00DF47B5">
        <w:rPr>
          <w:lang w:val="bg-BG"/>
        </w:rPr>
        <w:t>У</w:t>
      </w:r>
      <w:r w:rsidRPr="00DF47B5">
        <w:t>СБАЛО</w:t>
      </w:r>
      <w:r w:rsidRPr="00DF47B5">
        <w:rPr>
          <w:lang w:val="en-US"/>
        </w:rPr>
        <w:t xml:space="preserve"> ЕАД</w:t>
      </w:r>
      <w:r w:rsidRPr="00DF47B5">
        <w:t>), както и осигуряване на специалист по поддръжка за работа на място или отдалечено по заявка на възложителя без възникнал инцидент или проблем, които се предоставят от специалисти на Изпълнителя за срока на договора в рамките на работния ден и следния брой човекочасове</w:t>
      </w:r>
      <w:r w:rsidR="00F87A7C" w:rsidRPr="00DF47B5">
        <w:rPr>
          <w:lang w:val="bg-BG"/>
        </w:rPr>
        <w:t xml:space="preserve">: </w:t>
      </w:r>
    </w:p>
    <w:p w:rsidR="00291024" w:rsidRPr="00DF47B5" w:rsidRDefault="009B78AF" w:rsidP="00F87A7C">
      <w:pPr>
        <w:pStyle w:val="ListParagraph"/>
        <w:numPr>
          <w:ilvl w:val="3"/>
          <w:numId w:val="17"/>
        </w:numPr>
        <w:tabs>
          <w:tab w:val="left" w:pos="2138"/>
        </w:tabs>
        <w:suppressAutoHyphens/>
        <w:spacing w:line="100" w:lineRule="atLeast"/>
        <w:jc w:val="both"/>
      </w:pPr>
      <w:r w:rsidRPr="00DF47B5">
        <w:t>Ниво софтуерен специалист – до 2</w:t>
      </w:r>
      <w:r w:rsidR="00291024" w:rsidRPr="00DF47B5">
        <w:rPr>
          <w:lang w:val="bg-BG"/>
        </w:rPr>
        <w:t>8</w:t>
      </w:r>
      <w:r w:rsidRPr="00DF47B5">
        <w:t xml:space="preserve">0 часа </w:t>
      </w:r>
      <w:r w:rsidR="00291024" w:rsidRPr="00DF47B5">
        <w:rPr>
          <w:lang w:val="bg-BG"/>
        </w:rPr>
        <w:t>за срока на договора</w:t>
      </w:r>
      <w:r w:rsidRPr="00DF47B5">
        <w:t>, но не повече от 25 часа месечно;</w:t>
      </w:r>
      <w:r w:rsidR="00F87A7C" w:rsidRPr="00DF47B5">
        <w:t xml:space="preserve"> </w:t>
      </w:r>
    </w:p>
    <w:p w:rsidR="009B78AF" w:rsidRPr="00DF47B5" w:rsidRDefault="00291024" w:rsidP="00F87A7C">
      <w:pPr>
        <w:pStyle w:val="ListParagraph"/>
        <w:numPr>
          <w:ilvl w:val="3"/>
          <w:numId w:val="17"/>
        </w:numPr>
        <w:tabs>
          <w:tab w:val="left" w:pos="2138"/>
        </w:tabs>
        <w:suppressAutoHyphens/>
        <w:spacing w:line="100" w:lineRule="atLeast"/>
        <w:jc w:val="both"/>
      </w:pPr>
      <w:r w:rsidRPr="00DF47B5">
        <w:rPr>
          <w:lang w:val="bg-BG"/>
        </w:rPr>
        <w:t xml:space="preserve"> </w:t>
      </w:r>
      <w:r w:rsidR="009B78AF" w:rsidRPr="00DF47B5">
        <w:t xml:space="preserve">Ниво програмист – до </w:t>
      </w:r>
      <w:r w:rsidRPr="00DF47B5">
        <w:t>2</w:t>
      </w:r>
      <w:r w:rsidRPr="00DF47B5">
        <w:rPr>
          <w:lang w:val="bg-BG"/>
        </w:rPr>
        <w:t>8</w:t>
      </w:r>
      <w:r w:rsidRPr="00DF47B5">
        <w:t xml:space="preserve">0 часа </w:t>
      </w:r>
      <w:r w:rsidRPr="00DF47B5">
        <w:rPr>
          <w:lang w:val="bg-BG"/>
        </w:rPr>
        <w:t>за срока на договора</w:t>
      </w:r>
      <w:r w:rsidR="009B78AF" w:rsidRPr="00DF47B5">
        <w:t>, но не повече от 25 часа месечно;</w:t>
      </w:r>
    </w:p>
    <w:p w:rsidR="009B78AF" w:rsidRPr="00DF47B5" w:rsidRDefault="009B78AF" w:rsidP="009B78AF">
      <w:pPr>
        <w:pStyle w:val="ListParagraph"/>
        <w:ind w:left="0"/>
        <w:jc w:val="both"/>
      </w:pPr>
      <w:r w:rsidRPr="00DF47B5">
        <w:rPr>
          <w:b/>
        </w:rPr>
        <w:t>3. Повикване при повреда и срокове за отстраняването им за всички изброени позиции в т. 1 от техническата спецификация.</w:t>
      </w:r>
    </w:p>
    <w:p w:rsidR="009B78AF" w:rsidRPr="0057462B" w:rsidRDefault="009B78AF" w:rsidP="009B78AF">
      <w:pPr>
        <w:pStyle w:val="ListParagraph"/>
        <w:ind w:left="0"/>
        <w:jc w:val="both"/>
      </w:pPr>
      <w:r w:rsidRPr="00DF47B5">
        <w:t>3.1 Изпълнителят да приема повиквания (съобщения) за инциденти и/или заявки от упълно</w:t>
      </w:r>
      <w:r w:rsidRPr="0057462B">
        <w:t xml:space="preserve">мощени лица (системни администратори) направени по телефона, по факс или на </w:t>
      </w:r>
      <w:r w:rsidRPr="0057462B">
        <w:lastRenderedPageBreak/>
        <w:t>адрес, WEB адрес или имейл адрес всеки работен ден за срока на договора от 8:30 до 17:30 часа.</w:t>
      </w:r>
    </w:p>
    <w:p w:rsidR="009B78AF" w:rsidRPr="0057462B" w:rsidRDefault="009B78AF" w:rsidP="009B78AF">
      <w:pPr>
        <w:numPr>
          <w:ilvl w:val="0"/>
          <w:numId w:val="4"/>
        </w:numPr>
        <w:tabs>
          <w:tab w:val="left" w:pos="1418"/>
          <w:tab w:val="left" w:pos="2138"/>
        </w:tabs>
        <w:suppressAutoHyphens/>
        <w:spacing w:line="100" w:lineRule="atLeast"/>
        <w:ind w:left="0"/>
        <w:jc w:val="both"/>
      </w:pPr>
      <w:r w:rsidRPr="0057462B">
        <w:rPr>
          <w:lang w:eastAsia="bg-BG"/>
        </w:rPr>
        <w:t>След констатиране на възникването на инцидент да се извършва неговото регистриране, като се открива номер на инцидента (Trouble Ticket) и присвоеният ТТ номер се съобщава на възложителя.</w:t>
      </w:r>
    </w:p>
    <w:p w:rsidR="009B78AF" w:rsidRPr="0057462B" w:rsidRDefault="009B78AF" w:rsidP="009B78AF">
      <w:pPr>
        <w:numPr>
          <w:ilvl w:val="0"/>
          <w:numId w:val="4"/>
        </w:numPr>
        <w:tabs>
          <w:tab w:val="left" w:pos="1418"/>
          <w:tab w:val="left" w:pos="2138"/>
        </w:tabs>
        <w:suppressAutoHyphens/>
        <w:spacing w:line="100" w:lineRule="atLeast"/>
        <w:ind w:left="0"/>
        <w:jc w:val="both"/>
      </w:pPr>
      <w:r w:rsidRPr="0057462B">
        <w:rPr>
          <w:lang w:eastAsia="bg-BG"/>
        </w:rPr>
        <w:t>Инцидентите/проблемите да се категоризират от специалиста по поддръжка при приемане на инцидента/проблема.</w:t>
      </w:r>
    </w:p>
    <w:p w:rsidR="009B78AF" w:rsidRDefault="009B78AF" w:rsidP="009B78AF">
      <w:pPr>
        <w:numPr>
          <w:ilvl w:val="0"/>
          <w:numId w:val="4"/>
        </w:numPr>
        <w:tabs>
          <w:tab w:val="left" w:pos="1418"/>
          <w:tab w:val="left" w:pos="2138"/>
        </w:tabs>
        <w:suppressAutoHyphens/>
        <w:spacing w:line="100" w:lineRule="atLeast"/>
        <w:ind w:left="0"/>
        <w:jc w:val="both"/>
      </w:pPr>
      <w:r w:rsidRPr="0057462B">
        <w:rPr>
          <w:lang w:eastAsia="bg-BG"/>
        </w:rPr>
        <w:t>Определянето на приоритета на инцидент или заявка да става въз основа на неговото въздействие и спешност и да се разпределя по приоритети както следва:</w:t>
      </w:r>
    </w:p>
    <w:p w:rsidR="000D0040" w:rsidRPr="0057462B" w:rsidRDefault="000D0040" w:rsidP="000D0040">
      <w:pPr>
        <w:tabs>
          <w:tab w:val="left" w:pos="1418"/>
          <w:tab w:val="left" w:pos="2138"/>
        </w:tabs>
        <w:suppressAutoHyphens/>
        <w:spacing w:line="100" w:lineRule="atLeast"/>
        <w:jc w:val="both"/>
      </w:pPr>
    </w:p>
    <w:tbl>
      <w:tblPr>
        <w:tblW w:w="9537" w:type="dxa"/>
        <w:jc w:val="center"/>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firstRow="1" w:lastRow="0" w:firstColumn="1" w:lastColumn="0" w:noHBand="0" w:noVBand="1"/>
      </w:tblPr>
      <w:tblGrid>
        <w:gridCol w:w="807"/>
        <w:gridCol w:w="1710"/>
        <w:gridCol w:w="1530"/>
        <w:gridCol w:w="1530"/>
        <w:gridCol w:w="1260"/>
        <w:gridCol w:w="1293"/>
        <w:gridCol w:w="1407"/>
      </w:tblGrid>
      <w:tr w:rsidR="009B78AF" w:rsidRPr="00D87566" w:rsidTr="009D6C5F">
        <w:trPr>
          <w:jc w:val="center"/>
        </w:trPr>
        <w:tc>
          <w:tcPr>
            <w:tcW w:w="9537" w:type="dxa"/>
            <w:gridSpan w:val="7"/>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СХЕМА ЗА ПРИОРИТИЗИРАНЕ</w:t>
            </w:r>
          </w:p>
        </w:tc>
      </w:tr>
      <w:tr w:rsidR="009B78AF" w:rsidRPr="00D87566" w:rsidTr="009D6C5F">
        <w:trPr>
          <w:jc w:val="center"/>
        </w:trPr>
        <w:tc>
          <w:tcPr>
            <w:tcW w:w="807" w:type="dxa"/>
            <w:vMerge w:val="restart"/>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tcPr>
          <w:p w:rsidR="009B78AF" w:rsidRPr="00D87566" w:rsidRDefault="009B78AF">
            <w:pPr>
              <w:keepNext/>
            </w:pPr>
          </w:p>
        </w:tc>
        <w:tc>
          <w:tcPr>
            <w:tcW w:w="8730" w:type="dxa"/>
            <w:gridSpan w:val="6"/>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ВЪЗДЕЙСТВИЕ</w:t>
            </w:r>
          </w:p>
        </w:tc>
      </w:tr>
      <w:tr w:rsidR="009B78AF" w:rsidRPr="00D87566" w:rsidTr="009D6C5F">
        <w:trPr>
          <w:jc w:val="center"/>
        </w:trPr>
        <w:tc>
          <w:tcPr>
            <w:tcW w:w="807" w:type="dxa"/>
            <w:vMerge/>
            <w:tcBorders>
              <w:top w:val="single" w:sz="2" w:space="0" w:color="000001"/>
              <w:left w:val="single" w:sz="2" w:space="0" w:color="000001"/>
              <w:bottom w:val="single" w:sz="2" w:space="0" w:color="000001"/>
              <w:right w:val="single" w:sz="2" w:space="0" w:color="000001"/>
            </w:tcBorders>
            <w:vAlign w:val="center"/>
            <w:hideMark/>
          </w:tcPr>
          <w:p w:rsidR="009B78AF" w:rsidRPr="00D87566" w:rsidRDefault="009B78AF"/>
        </w:tc>
        <w:tc>
          <w:tcPr>
            <w:tcW w:w="1710" w:type="dxa"/>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Много висок </w:t>
            </w:r>
            <w:r w:rsidRPr="00D87566">
              <w:rPr>
                <w:rFonts w:eastAsia="SimSun"/>
                <w:b/>
                <w:bCs/>
                <w:lang w:eastAsia="bg-BG"/>
              </w:rPr>
              <w:br/>
            </w:r>
            <w:r w:rsidRPr="00D87566">
              <w:rPr>
                <w:b/>
                <w:bCs/>
                <w:lang w:eastAsia="bg-BG"/>
              </w:rPr>
              <w:t>(Very High)</w:t>
            </w:r>
          </w:p>
        </w:tc>
        <w:tc>
          <w:tcPr>
            <w:tcW w:w="1530" w:type="dxa"/>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Висок </w:t>
            </w:r>
            <w:r w:rsidRPr="00D87566">
              <w:rPr>
                <w:rFonts w:eastAsia="SimSun"/>
                <w:b/>
                <w:bCs/>
                <w:lang w:eastAsia="bg-BG"/>
              </w:rPr>
              <w:br/>
            </w:r>
            <w:r w:rsidRPr="00D87566">
              <w:rPr>
                <w:b/>
                <w:bCs/>
                <w:lang w:eastAsia="bg-BG"/>
              </w:rPr>
              <w:t>(High)</w:t>
            </w:r>
          </w:p>
        </w:tc>
        <w:tc>
          <w:tcPr>
            <w:tcW w:w="1530" w:type="dxa"/>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Среден </w:t>
            </w:r>
            <w:r w:rsidRPr="00D87566">
              <w:rPr>
                <w:rFonts w:eastAsia="SimSun"/>
                <w:b/>
                <w:bCs/>
                <w:lang w:eastAsia="bg-BG"/>
              </w:rPr>
              <w:br/>
            </w:r>
            <w:r w:rsidRPr="00D87566">
              <w:rPr>
                <w:b/>
                <w:bCs/>
                <w:lang w:eastAsia="bg-BG"/>
              </w:rPr>
              <w:t>(Medium)</w:t>
            </w:r>
          </w:p>
        </w:tc>
        <w:tc>
          <w:tcPr>
            <w:tcW w:w="1260" w:type="dxa"/>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Нисък </w:t>
            </w:r>
            <w:r w:rsidRPr="00D87566">
              <w:rPr>
                <w:rFonts w:eastAsia="SimSun"/>
                <w:b/>
                <w:bCs/>
                <w:lang w:eastAsia="bg-BG"/>
              </w:rPr>
              <w:br/>
            </w:r>
            <w:r w:rsidRPr="00D87566">
              <w:rPr>
                <w:b/>
                <w:bCs/>
                <w:lang w:eastAsia="bg-BG"/>
              </w:rPr>
              <w:t>(Low)</w:t>
            </w:r>
          </w:p>
        </w:tc>
        <w:tc>
          <w:tcPr>
            <w:tcW w:w="2700" w:type="dxa"/>
            <w:gridSpan w:val="2"/>
            <w:tcBorders>
              <w:top w:val="single" w:sz="2" w:space="0" w:color="000001"/>
              <w:left w:val="single" w:sz="2" w:space="0" w:color="000001"/>
              <w:bottom w:val="single" w:sz="2" w:space="0" w:color="000001"/>
              <w:right w:val="single" w:sz="2" w:space="0" w:color="000001"/>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Много нисък </w:t>
            </w:r>
            <w:r w:rsidRPr="00D87566">
              <w:rPr>
                <w:rFonts w:eastAsia="SimSun"/>
                <w:b/>
                <w:bCs/>
                <w:lang w:eastAsia="bg-BG"/>
              </w:rPr>
              <w:br/>
            </w:r>
            <w:r w:rsidRPr="00D87566">
              <w:rPr>
                <w:b/>
                <w:bCs/>
                <w:lang w:eastAsia="bg-BG"/>
              </w:rPr>
              <w:t>(Very Low)</w:t>
            </w:r>
          </w:p>
        </w:tc>
      </w:tr>
      <w:tr w:rsidR="009B78AF" w:rsidRPr="00D87566" w:rsidTr="009D6C5F">
        <w:trPr>
          <w:jc w:val="center"/>
        </w:trPr>
        <w:tc>
          <w:tcPr>
            <w:tcW w:w="807" w:type="dxa"/>
            <w:vMerge w:val="restart"/>
            <w:tcBorders>
              <w:top w:val="single" w:sz="2" w:space="0" w:color="000001"/>
              <w:left w:val="single" w:sz="2" w:space="0" w:color="000001"/>
              <w:bottom w:val="single" w:sz="2" w:space="0" w:color="000001"/>
              <w:right w:val="nil"/>
            </w:tcBorders>
            <w:shd w:val="clear" w:color="auto" w:fill="E5E5E5"/>
            <w:tcMar>
              <w:top w:w="0" w:type="dxa"/>
              <w:left w:w="108" w:type="dxa"/>
              <w:bottom w:w="0" w:type="dxa"/>
              <w:right w:w="108" w:type="dxa"/>
            </w:tcMar>
            <w:vAlign w:val="center"/>
            <w:hideMark/>
          </w:tcPr>
          <w:p w:rsidR="009B78AF" w:rsidRPr="00D87566" w:rsidRDefault="009B78AF">
            <w:pPr>
              <w:keepNext/>
              <w:jc w:val="center"/>
            </w:pPr>
            <w:r w:rsidRPr="00D87566">
              <w:rPr>
                <w:b/>
                <w:bCs/>
                <w:lang w:val="en-US" w:eastAsia="bg-BG"/>
                <w:eastAsianLayout w:id="1139033088" w:vert="1"/>
              </w:rPr>
              <w:t>СПЕШНОСТ</w:t>
            </w:r>
          </w:p>
        </w:tc>
        <w:tc>
          <w:tcPr>
            <w:tcW w:w="1710" w:type="dxa"/>
            <w:tcBorders>
              <w:top w:val="single" w:sz="2" w:space="0" w:color="000001"/>
              <w:left w:val="single" w:sz="2" w:space="0" w:color="000001"/>
              <w:bottom w:val="single" w:sz="2" w:space="0" w:color="000001"/>
              <w:right w:val="nil"/>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Много висок </w:t>
            </w:r>
            <w:r w:rsidRPr="00D87566">
              <w:rPr>
                <w:rFonts w:eastAsia="SimSun"/>
                <w:b/>
                <w:bCs/>
                <w:lang w:eastAsia="bg-BG"/>
              </w:rPr>
              <w:br/>
            </w:r>
            <w:r w:rsidRPr="00D87566">
              <w:rPr>
                <w:b/>
                <w:bCs/>
                <w:lang w:eastAsia="bg-BG"/>
              </w:rPr>
              <w:t>(Very High)</w:t>
            </w:r>
          </w:p>
        </w:tc>
        <w:tc>
          <w:tcPr>
            <w:tcW w:w="153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Много висок</w:t>
            </w:r>
            <w:r w:rsidRPr="00D87566">
              <w:rPr>
                <w:rFonts w:eastAsia="SimSun"/>
                <w:i/>
                <w:iCs/>
                <w:lang w:eastAsia="bg-BG"/>
              </w:rPr>
              <w:br/>
            </w:r>
            <w:r w:rsidRPr="00D87566">
              <w:rPr>
                <w:i/>
                <w:iCs/>
                <w:lang w:eastAsia="bg-BG"/>
              </w:rPr>
              <w:t xml:space="preserve"> (Very High)</w:t>
            </w:r>
          </w:p>
        </w:tc>
        <w:tc>
          <w:tcPr>
            <w:tcW w:w="153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Много висок </w:t>
            </w:r>
            <w:r w:rsidRPr="00D87566">
              <w:rPr>
                <w:rFonts w:eastAsia="SimSun"/>
                <w:i/>
                <w:iCs/>
                <w:lang w:eastAsia="bg-BG"/>
              </w:rPr>
              <w:br/>
            </w:r>
            <w:r w:rsidRPr="00D87566">
              <w:rPr>
                <w:i/>
                <w:iCs/>
                <w:lang w:eastAsia="bg-BG"/>
              </w:rPr>
              <w:t>(Very High)</w:t>
            </w:r>
          </w:p>
        </w:tc>
        <w:tc>
          <w:tcPr>
            <w:tcW w:w="126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Висок </w:t>
            </w:r>
            <w:r w:rsidRPr="00D87566">
              <w:rPr>
                <w:rFonts w:eastAsia="SimSun"/>
                <w:i/>
                <w:iCs/>
                <w:lang w:eastAsia="bg-BG"/>
              </w:rPr>
              <w:br/>
            </w:r>
            <w:r w:rsidRPr="00D87566">
              <w:rPr>
                <w:i/>
                <w:iCs/>
                <w:lang w:eastAsia="bg-BG"/>
              </w:rPr>
              <w:t>(High)</w:t>
            </w:r>
          </w:p>
        </w:tc>
        <w:tc>
          <w:tcPr>
            <w:tcW w:w="1293"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Среден </w:t>
            </w:r>
            <w:r w:rsidRPr="00D87566">
              <w:rPr>
                <w:rFonts w:eastAsia="SimSun"/>
                <w:i/>
                <w:iCs/>
                <w:lang w:eastAsia="bg-BG"/>
              </w:rPr>
              <w:br/>
            </w:r>
            <w:r w:rsidRPr="00D87566">
              <w:rPr>
                <w:i/>
                <w:iCs/>
                <w:lang w:eastAsia="bg-BG"/>
              </w:rPr>
              <w:t>(Medium)</w:t>
            </w:r>
          </w:p>
        </w:tc>
        <w:tc>
          <w:tcPr>
            <w:tcW w:w="14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r>
      <w:tr w:rsidR="009B78AF" w:rsidRPr="00D87566" w:rsidTr="009D6C5F">
        <w:trPr>
          <w:jc w:val="center"/>
        </w:trPr>
        <w:tc>
          <w:tcPr>
            <w:tcW w:w="807" w:type="dxa"/>
            <w:vMerge/>
            <w:tcBorders>
              <w:top w:val="single" w:sz="2" w:space="0" w:color="000001"/>
              <w:left w:val="single" w:sz="2" w:space="0" w:color="000001"/>
              <w:bottom w:val="single" w:sz="2" w:space="0" w:color="000001"/>
              <w:right w:val="nil"/>
            </w:tcBorders>
            <w:vAlign w:val="center"/>
            <w:hideMark/>
          </w:tcPr>
          <w:p w:rsidR="009B78AF" w:rsidRPr="00D87566" w:rsidRDefault="009B78AF"/>
        </w:tc>
        <w:tc>
          <w:tcPr>
            <w:tcW w:w="1710" w:type="dxa"/>
            <w:tcBorders>
              <w:top w:val="nil"/>
              <w:left w:val="single" w:sz="2" w:space="0" w:color="000001"/>
              <w:bottom w:val="single" w:sz="2" w:space="0" w:color="000001"/>
              <w:right w:val="nil"/>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Висок </w:t>
            </w:r>
            <w:r w:rsidRPr="00D87566">
              <w:rPr>
                <w:rFonts w:eastAsia="SimSun"/>
                <w:b/>
                <w:bCs/>
                <w:lang w:eastAsia="bg-BG"/>
              </w:rPr>
              <w:br/>
            </w:r>
            <w:r w:rsidRPr="00D87566">
              <w:rPr>
                <w:b/>
                <w:bCs/>
                <w:lang w:eastAsia="bg-BG"/>
              </w:rPr>
              <w:t>(High)</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Много висок </w:t>
            </w:r>
            <w:r w:rsidRPr="00D87566">
              <w:rPr>
                <w:rFonts w:eastAsia="SimSun"/>
                <w:i/>
                <w:iCs/>
                <w:lang w:eastAsia="bg-BG"/>
              </w:rPr>
              <w:br/>
            </w:r>
            <w:r w:rsidRPr="00D87566">
              <w:rPr>
                <w:i/>
                <w:iCs/>
                <w:lang w:eastAsia="bg-BG"/>
              </w:rPr>
              <w:t>(Very High)</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Висок </w:t>
            </w:r>
            <w:r w:rsidRPr="00D87566">
              <w:rPr>
                <w:rFonts w:eastAsia="SimSun"/>
                <w:i/>
                <w:iCs/>
                <w:lang w:eastAsia="bg-BG"/>
              </w:rPr>
              <w:br/>
            </w:r>
            <w:r w:rsidRPr="00D87566">
              <w:rPr>
                <w:i/>
                <w:iCs/>
                <w:lang w:eastAsia="bg-BG"/>
              </w:rPr>
              <w:t>(High)</w:t>
            </w:r>
          </w:p>
        </w:tc>
        <w:tc>
          <w:tcPr>
            <w:tcW w:w="12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Висок </w:t>
            </w:r>
            <w:r w:rsidRPr="00D87566">
              <w:rPr>
                <w:rFonts w:eastAsia="SimSun"/>
                <w:i/>
                <w:iCs/>
                <w:lang w:eastAsia="bg-BG"/>
              </w:rPr>
              <w:br/>
            </w:r>
            <w:r w:rsidRPr="00D87566">
              <w:rPr>
                <w:i/>
                <w:iCs/>
                <w:lang w:eastAsia="bg-BG"/>
              </w:rPr>
              <w:t>(High)</w:t>
            </w:r>
          </w:p>
        </w:tc>
        <w:tc>
          <w:tcPr>
            <w:tcW w:w="129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Среден </w:t>
            </w:r>
            <w:r w:rsidRPr="00D87566">
              <w:rPr>
                <w:rFonts w:eastAsia="SimSun"/>
                <w:i/>
                <w:iCs/>
                <w:lang w:eastAsia="bg-BG"/>
              </w:rPr>
              <w:br/>
            </w:r>
            <w:r w:rsidRPr="00D87566">
              <w:rPr>
                <w:i/>
                <w:iCs/>
                <w:lang w:eastAsia="bg-BG"/>
              </w:rPr>
              <w:t>(Medium)</w:t>
            </w:r>
          </w:p>
        </w:tc>
        <w:tc>
          <w:tcPr>
            <w:tcW w:w="1407"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r>
      <w:tr w:rsidR="009B78AF" w:rsidRPr="00D87566" w:rsidTr="009D6C5F">
        <w:trPr>
          <w:jc w:val="center"/>
        </w:trPr>
        <w:tc>
          <w:tcPr>
            <w:tcW w:w="807" w:type="dxa"/>
            <w:vMerge/>
            <w:tcBorders>
              <w:top w:val="single" w:sz="2" w:space="0" w:color="000001"/>
              <w:left w:val="single" w:sz="2" w:space="0" w:color="000001"/>
              <w:bottom w:val="single" w:sz="2" w:space="0" w:color="000001"/>
              <w:right w:val="nil"/>
            </w:tcBorders>
            <w:vAlign w:val="center"/>
            <w:hideMark/>
          </w:tcPr>
          <w:p w:rsidR="009B78AF" w:rsidRPr="00D87566" w:rsidRDefault="009B78AF"/>
        </w:tc>
        <w:tc>
          <w:tcPr>
            <w:tcW w:w="1710" w:type="dxa"/>
            <w:tcBorders>
              <w:top w:val="nil"/>
              <w:left w:val="single" w:sz="2" w:space="0" w:color="000001"/>
              <w:bottom w:val="single" w:sz="2" w:space="0" w:color="000001"/>
              <w:right w:val="nil"/>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Среден </w:t>
            </w:r>
            <w:r w:rsidRPr="00D87566">
              <w:rPr>
                <w:rFonts w:eastAsia="SimSun"/>
                <w:b/>
                <w:bCs/>
                <w:lang w:eastAsia="bg-BG"/>
              </w:rPr>
              <w:br/>
            </w:r>
            <w:r w:rsidRPr="00D87566">
              <w:rPr>
                <w:b/>
                <w:bCs/>
                <w:lang w:eastAsia="bg-BG"/>
              </w:rPr>
              <w:t>(Medium)</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Висок </w:t>
            </w:r>
            <w:r w:rsidRPr="00D87566">
              <w:rPr>
                <w:rFonts w:eastAsia="SimSun"/>
                <w:i/>
                <w:iCs/>
                <w:lang w:eastAsia="bg-BG"/>
              </w:rPr>
              <w:br/>
            </w:r>
            <w:r w:rsidRPr="00D87566">
              <w:rPr>
                <w:i/>
                <w:iCs/>
                <w:lang w:eastAsia="bg-BG"/>
              </w:rPr>
              <w:t>(High)</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Висок </w:t>
            </w:r>
            <w:r w:rsidRPr="00D87566">
              <w:rPr>
                <w:rFonts w:eastAsia="SimSun"/>
                <w:i/>
                <w:iCs/>
                <w:lang w:eastAsia="bg-BG"/>
              </w:rPr>
              <w:br/>
            </w:r>
            <w:r w:rsidRPr="00D87566">
              <w:rPr>
                <w:i/>
                <w:iCs/>
                <w:lang w:eastAsia="bg-BG"/>
              </w:rPr>
              <w:t>(High)</w:t>
            </w:r>
          </w:p>
        </w:tc>
        <w:tc>
          <w:tcPr>
            <w:tcW w:w="12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Среден </w:t>
            </w:r>
            <w:r w:rsidRPr="00D87566">
              <w:rPr>
                <w:rFonts w:eastAsia="SimSun"/>
                <w:i/>
                <w:iCs/>
                <w:lang w:eastAsia="bg-BG"/>
              </w:rPr>
              <w:br/>
            </w:r>
            <w:r w:rsidRPr="00D87566">
              <w:rPr>
                <w:i/>
                <w:iCs/>
                <w:lang w:eastAsia="bg-BG"/>
              </w:rPr>
              <w:t>(Medium)</w:t>
            </w:r>
          </w:p>
        </w:tc>
        <w:tc>
          <w:tcPr>
            <w:tcW w:w="129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407"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r>
      <w:tr w:rsidR="009B78AF" w:rsidRPr="00D87566" w:rsidTr="009D6C5F">
        <w:trPr>
          <w:jc w:val="center"/>
        </w:trPr>
        <w:tc>
          <w:tcPr>
            <w:tcW w:w="807" w:type="dxa"/>
            <w:vMerge/>
            <w:tcBorders>
              <w:top w:val="single" w:sz="2" w:space="0" w:color="000001"/>
              <w:left w:val="single" w:sz="2" w:space="0" w:color="000001"/>
              <w:bottom w:val="single" w:sz="2" w:space="0" w:color="000001"/>
              <w:right w:val="nil"/>
            </w:tcBorders>
            <w:vAlign w:val="center"/>
            <w:hideMark/>
          </w:tcPr>
          <w:p w:rsidR="009B78AF" w:rsidRPr="00D87566" w:rsidRDefault="009B78AF"/>
        </w:tc>
        <w:tc>
          <w:tcPr>
            <w:tcW w:w="1710" w:type="dxa"/>
            <w:tcBorders>
              <w:top w:val="nil"/>
              <w:left w:val="single" w:sz="2" w:space="0" w:color="000001"/>
              <w:bottom w:val="single" w:sz="2" w:space="0" w:color="000001"/>
              <w:right w:val="nil"/>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Нисък </w:t>
            </w:r>
            <w:r w:rsidRPr="00D87566">
              <w:rPr>
                <w:rFonts w:eastAsia="SimSun"/>
                <w:b/>
                <w:bCs/>
                <w:lang w:eastAsia="bg-BG"/>
              </w:rPr>
              <w:br/>
            </w:r>
            <w:r w:rsidRPr="00D87566">
              <w:rPr>
                <w:b/>
                <w:bCs/>
                <w:lang w:eastAsia="bg-BG"/>
              </w:rPr>
              <w:t>(Low)</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Среден </w:t>
            </w:r>
            <w:r w:rsidRPr="00D87566">
              <w:rPr>
                <w:rFonts w:eastAsia="SimSun"/>
                <w:i/>
                <w:iCs/>
                <w:lang w:eastAsia="bg-BG"/>
              </w:rPr>
              <w:br/>
            </w:r>
            <w:r w:rsidRPr="00D87566">
              <w:rPr>
                <w:i/>
                <w:iCs/>
                <w:lang w:eastAsia="bg-BG"/>
              </w:rPr>
              <w:t>(Medium)</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Среден </w:t>
            </w:r>
            <w:r w:rsidRPr="00D87566">
              <w:rPr>
                <w:rFonts w:eastAsia="SimSun"/>
                <w:i/>
                <w:iCs/>
                <w:lang w:eastAsia="bg-BG"/>
              </w:rPr>
              <w:br/>
            </w:r>
            <w:r w:rsidRPr="00D87566">
              <w:rPr>
                <w:i/>
                <w:iCs/>
                <w:lang w:eastAsia="bg-BG"/>
              </w:rPr>
              <w:t>(Medium)</w:t>
            </w:r>
          </w:p>
        </w:tc>
        <w:tc>
          <w:tcPr>
            <w:tcW w:w="12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29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407"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Много нисък </w:t>
            </w:r>
            <w:r w:rsidRPr="00D87566">
              <w:rPr>
                <w:rFonts w:eastAsia="SimSun"/>
                <w:i/>
                <w:iCs/>
                <w:lang w:eastAsia="bg-BG"/>
              </w:rPr>
              <w:br/>
            </w:r>
            <w:r w:rsidRPr="00D87566">
              <w:rPr>
                <w:i/>
                <w:iCs/>
                <w:lang w:eastAsia="bg-BG"/>
              </w:rPr>
              <w:t>(Very Low)</w:t>
            </w:r>
          </w:p>
        </w:tc>
      </w:tr>
      <w:tr w:rsidR="009B78AF" w:rsidTr="009D6C5F">
        <w:trPr>
          <w:jc w:val="center"/>
        </w:trPr>
        <w:tc>
          <w:tcPr>
            <w:tcW w:w="807" w:type="dxa"/>
            <w:vMerge/>
            <w:tcBorders>
              <w:top w:val="single" w:sz="2" w:space="0" w:color="000001"/>
              <w:left w:val="single" w:sz="2" w:space="0" w:color="000001"/>
              <w:bottom w:val="single" w:sz="2" w:space="0" w:color="000001"/>
              <w:right w:val="nil"/>
            </w:tcBorders>
            <w:vAlign w:val="center"/>
            <w:hideMark/>
          </w:tcPr>
          <w:p w:rsidR="009B78AF" w:rsidRPr="00D87566" w:rsidRDefault="009B78AF"/>
        </w:tc>
        <w:tc>
          <w:tcPr>
            <w:tcW w:w="1710" w:type="dxa"/>
            <w:tcBorders>
              <w:top w:val="nil"/>
              <w:left w:val="single" w:sz="2" w:space="0" w:color="000001"/>
              <w:bottom w:val="single" w:sz="2" w:space="0" w:color="000001"/>
              <w:right w:val="nil"/>
            </w:tcBorders>
            <w:shd w:val="clear" w:color="auto" w:fill="E5E5E5"/>
            <w:tcMar>
              <w:top w:w="0" w:type="dxa"/>
              <w:left w:w="108" w:type="dxa"/>
              <w:bottom w:w="0" w:type="dxa"/>
              <w:right w:w="108" w:type="dxa"/>
            </w:tcMar>
            <w:hideMark/>
          </w:tcPr>
          <w:p w:rsidR="009B78AF" w:rsidRPr="00D87566" w:rsidRDefault="009B78AF">
            <w:pPr>
              <w:keepNext/>
              <w:jc w:val="center"/>
            </w:pPr>
            <w:r w:rsidRPr="00D87566">
              <w:rPr>
                <w:b/>
                <w:bCs/>
                <w:lang w:eastAsia="bg-BG"/>
              </w:rPr>
              <w:t xml:space="preserve">Много нисък </w:t>
            </w:r>
            <w:r w:rsidRPr="00D87566">
              <w:rPr>
                <w:rFonts w:eastAsia="SimSun"/>
                <w:b/>
                <w:bCs/>
                <w:lang w:eastAsia="bg-BG"/>
              </w:rPr>
              <w:br/>
            </w:r>
            <w:r w:rsidRPr="00D87566">
              <w:rPr>
                <w:b/>
                <w:bCs/>
                <w:lang w:eastAsia="bg-BG"/>
              </w:rPr>
              <w:t>(Very Low)</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53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2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Нисък </w:t>
            </w:r>
            <w:r w:rsidRPr="00D87566">
              <w:rPr>
                <w:rFonts w:eastAsia="SimSun"/>
                <w:i/>
                <w:iCs/>
                <w:lang w:eastAsia="bg-BG"/>
              </w:rPr>
              <w:br/>
            </w:r>
            <w:r w:rsidRPr="00D87566">
              <w:rPr>
                <w:i/>
                <w:iCs/>
                <w:lang w:eastAsia="bg-BG"/>
              </w:rPr>
              <w:t>(Low)</w:t>
            </w:r>
          </w:p>
        </w:tc>
        <w:tc>
          <w:tcPr>
            <w:tcW w:w="1293"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Много нисък </w:t>
            </w:r>
            <w:r w:rsidRPr="00D87566">
              <w:rPr>
                <w:rFonts w:eastAsia="SimSun"/>
                <w:i/>
                <w:iCs/>
                <w:lang w:eastAsia="bg-BG"/>
              </w:rPr>
              <w:br/>
            </w:r>
            <w:r w:rsidRPr="00D87566">
              <w:rPr>
                <w:i/>
                <w:iCs/>
                <w:lang w:eastAsia="bg-BG"/>
              </w:rPr>
              <w:t>(Very Low)</w:t>
            </w:r>
          </w:p>
        </w:tc>
        <w:tc>
          <w:tcPr>
            <w:tcW w:w="1407"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9B78AF" w:rsidRPr="00D87566" w:rsidRDefault="009B78AF">
            <w:pPr>
              <w:keepNext/>
              <w:jc w:val="center"/>
            </w:pPr>
            <w:r w:rsidRPr="00D87566">
              <w:rPr>
                <w:i/>
                <w:iCs/>
                <w:lang w:eastAsia="bg-BG"/>
              </w:rPr>
              <w:t xml:space="preserve">Много нисък </w:t>
            </w:r>
            <w:r w:rsidRPr="00D87566">
              <w:rPr>
                <w:rFonts w:eastAsia="SimSun"/>
                <w:i/>
                <w:iCs/>
                <w:lang w:eastAsia="bg-BG"/>
              </w:rPr>
              <w:br/>
            </w:r>
            <w:r w:rsidRPr="00D87566">
              <w:rPr>
                <w:i/>
                <w:iCs/>
                <w:lang w:eastAsia="bg-BG"/>
              </w:rPr>
              <w:t>(Very Low)</w:t>
            </w:r>
          </w:p>
        </w:tc>
      </w:tr>
    </w:tbl>
    <w:p w:rsidR="009B78AF" w:rsidRDefault="009B78AF" w:rsidP="009B78AF">
      <w:pPr>
        <w:rPr>
          <w:highlight w:val="yellow"/>
        </w:rPr>
      </w:pPr>
    </w:p>
    <w:p w:rsidR="009B78AF" w:rsidRPr="007B3364" w:rsidRDefault="009B78AF" w:rsidP="007B3364">
      <w:pPr>
        <w:pStyle w:val="ListParagraph"/>
        <w:numPr>
          <w:ilvl w:val="1"/>
          <w:numId w:val="4"/>
        </w:numPr>
        <w:tabs>
          <w:tab w:val="left" w:pos="2138"/>
          <w:tab w:val="left" w:pos="2874"/>
        </w:tabs>
        <w:suppressAutoHyphens/>
        <w:spacing w:line="100" w:lineRule="atLeast"/>
        <w:jc w:val="both"/>
      </w:pPr>
      <w:r w:rsidRPr="007B3364">
        <w:rPr>
          <w:lang w:eastAsia="bg-BG"/>
        </w:rPr>
        <w:t>Въздействието е мярка за критичността на инцидент, проблем, или заявка по отношение на бизнеса на Възложителя. Въз основа на степента на засягане работоспособността на системите и/или броя на засегнатите потребители ще се определя обхватът на въздействието.</w:t>
      </w: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335"/>
        <w:gridCol w:w="7061"/>
      </w:tblGrid>
      <w:tr w:rsidR="009B78AF" w:rsidTr="007B3364">
        <w:trPr>
          <w:jc w:val="center"/>
        </w:trPr>
        <w:tc>
          <w:tcPr>
            <w:tcW w:w="233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hideMark/>
          </w:tcPr>
          <w:p w:rsidR="009B78AF" w:rsidRPr="00042116" w:rsidRDefault="009B78AF">
            <w:pPr>
              <w:keepNext/>
            </w:pPr>
            <w:r w:rsidRPr="00042116">
              <w:rPr>
                <w:b/>
                <w:bCs/>
                <w:lang w:eastAsia="bg-BG"/>
              </w:rPr>
              <w:lastRenderedPageBreak/>
              <w:t>НИВО НА ВЪЗДЕЙСТВИЕ</w:t>
            </w:r>
          </w:p>
        </w:tc>
        <w:tc>
          <w:tcPr>
            <w:tcW w:w="706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hideMark/>
          </w:tcPr>
          <w:p w:rsidR="009B78AF" w:rsidRPr="00042116" w:rsidRDefault="009B78AF">
            <w:pPr>
              <w:keepNext/>
              <w:jc w:val="center"/>
            </w:pPr>
            <w:r w:rsidRPr="00042116">
              <w:rPr>
                <w:b/>
                <w:bCs/>
                <w:lang w:eastAsia="bg-BG"/>
              </w:rPr>
              <w:t>ОПРЕДЕЛЕНИЕ</w:t>
            </w:r>
          </w:p>
        </w:tc>
      </w:tr>
      <w:tr w:rsidR="009B78AF" w:rsidTr="007B3364">
        <w:trPr>
          <w:jc w:val="center"/>
        </w:trPr>
        <w:tc>
          <w:tcPr>
            <w:tcW w:w="233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Ниво 1 – Много висок (Very High)</w:t>
            </w:r>
          </w:p>
        </w:tc>
        <w:tc>
          <w:tcPr>
            <w:tcW w:w="7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Без или с много голяма деградация на бизнес операциите и/или пълна загуба на критични за бизнеса функции</w:t>
            </w:r>
          </w:p>
          <w:p w:rsidR="009B78AF" w:rsidRPr="00042116" w:rsidRDefault="009B78AF">
            <w:pPr>
              <w:keepNext/>
            </w:pPr>
            <w:r w:rsidRPr="00042116">
              <w:rPr>
                <w:lang w:eastAsia="bg-BG"/>
              </w:rPr>
              <w:t>Без или с много голяма продължителност на спиране на системата (повече от 8 часа)</w:t>
            </w:r>
          </w:p>
          <w:p w:rsidR="009B78AF" w:rsidRPr="00042116" w:rsidRDefault="009B78AF">
            <w:pPr>
              <w:keepNext/>
            </w:pPr>
            <w:r w:rsidRPr="00042116">
              <w:rPr>
                <w:lang w:eastAsia="bg-BG"/>
              </w:rPr>
              <w:t>Засягане на всички потребителите</w:t>
            </w:r>
          </w:p>
          <w:p w:rsidR="009B78AF" w:rsidRPr="00042116" w:rsidRDefault="009B78AF">
            <w:pPr>
              <w:keepNext/>
            </w:pPr>
            <w:r w:rsidRPr="00042116">
              <w:rPr>
                <w:lang w:eastAsia="bg-BG"/>
              </w:rPr>
              <w:t>Без или с много голямо количество на налагащите се повторни дейности</w:t>
            </w:r>
          </w:p>
          <w:p w:rsidR="009B78AF" w:rsidRPr="00042116" w:rsidRDefault="009B78AF">
            <w:pPr>
              <w:keepNext/>
            </w:pPr>
            <w:r w:rsidRPr="00042116">
              <w:rPr>
                <w:lang w:eastAsia="bg-BG"/>
              </w:rPr>
              <w:t>Без или с много голяма загуба на клиенти и добро име</w:t>
            </w:r>
          </w:p>
        </w:tc>
      </w:tr>
      <w:tr w:rsidR="009B78AF" w:rsidRPr="00042116" w:rsidTr="007B3364">
        <w:trPr>
          <w:jc w:val="center"/>
        </w:trPr>
        <w:tc>
          <w:tcPr>
            <w:tcW w:w="233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Ниво 2 – Висок (High)</w:t>
            </w:r>
          </w:p>
        </w:tc>
        <w:tc>
          <w:tcPr>
            <w:tcW w:w="7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Без или с голяма деградация на бизнес операциите или частична загуба на критични за бизнеса функции</w:t>
            </w:r>
          </w:p>
          <w:p w:rsidR="009B78AF" w:rsidRPr="00042116" w:rsidRDefault="009B78AF">
            <w:pPr>
              <w:keepNext/>
            </w:pPr>
            <w:r w:rsidRPr="00042116">
              <w:rPr>
                <w:lang w:eastAsia="bg-BG"/>
              </w:rPr>
              <w:t>Без или с голяма продължителност на спиране на системата (5 до 8 часа)</w:t>
            </w:r>
          </w:p>
          <w:p w:rsidR="009B78AF" w:rsidRPr="00042116" w:rsidRDefault="009B78AF">
            <w:pPr>
              <w:keepNext/>
            </w:pPr>
            <w:r w:rsidRPr="00042116">
              <w:rPr>
                <w:lang w:eastAsia="bg-BG"/>
              </w:rPr>
              <w:t>Засягане на &gt; от 50% от потребителите</w:t>
            </w:r>
          </w:p>
          <w:p w:rsidR="009B78AF" w:rsidRPr="00042116" w:rsidRDefault="009B78AF">
            <w:pPr>
              <w:keepNext/>
            </w:pPr>
            <w:r w:rsidRPr="00042116">
              <w:rPr>
                <w:lang w:eastAsia="bg-BG"/>
              </w:rPr>
              <w:t>Без или с голямо количество на налагащите се повторни дейности</w:t>
            </w:r>
          </w:p>
          <w:p w:rsidR="009B78AF" w:rsidRPr="00042116" w:rsidRDefault="009B78AF">
            <w:pPr>
              <w:keepNext/>
            </w:pPr>
            <w:r w:rsidRPr="00042116">
              <w:rPr>
                <w:lang w:eastAsia="bg-BG"/>
              </w:rPr>
              <w:t>Без или с голяма загуба на клиенти и добро име</w:t>
            </w:r>
          </w:p>
        </w:tc>
      </w:tr>
      <w:tr w:rsidR="009B78AF" w:rsidRPr="00042116" w:rsidTr="007B3364">
        <w:trPr>
          <w:jc w:val="center"/>
        </w:trPr>
        <w:tc>
          <w:tcPr>
            <w:tcW w:w="233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Ниво 3 – Среден (Medium)</w:t>
            </w:r>
          </w:p>
        </w:tc>
        <w:tc>
          <w:tcPr>
            <w:tcW w:w="7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Без или със средна деградация на бизнес операциите или засягане на некритични за бизнеса функции</w:t>
            </w:r>
          </w:p>
          <w:p w:rsidR="009B78AF" w:rsidRPr="00042116" w:rsidRDefault="009B78AF">
            <w:pPr>
              <w:keepNext/>
            </w:pPr>
            <w:r w:rsidRPr="00042116">
              <w:rPr>
                <w:lang w:eastAsia="bg-BG"/>
              </w:rPr>
              <w:t>Без или със средно продължителност на спиране на системата (3 до 5 часа)</w:t>
            </w:r>
          </w:p>
          <w:p w:rsidR="009B78AF" w:rsidRPr="00042116" w:rsidRDefault="009B78AF">
            <w:pPr>
              <w:keepNext/>
            </w:pPr>
            <w:r w:rsidRPr="00042116">
              <w:rPr>
                <w:lang w:eastAsia="bg-BG"/>
              </w:rPr>
              <w:t>Засягане на &lt; от 50% от потребителите</w:t>
            </w:r>
          </w:p>
          <w:p w:rsidR="009B78AF" w:rsidRPr="00042116" w:rsidRDefault="009B78AF">
            <w:pPr>
              <w:keepNext/>
            </w:pPr>
            <w:r w:rsidRPr="00042116">
              <w:rPr>
                <w:lang w:eastAsia="bg-BG"/>
              </w:rPr>
              <w:t>Без или със средно количество на налагащите се повторни дейности</w:t>
            </w:r>
          </w:p>
          <w:p w:rsidR="009B78AF" w:rsidRPr="00042116" w:rsidRDefault="009B78AF">
            <w:pPr>
              <w:keepNext/>
            </w:pPr>
            <w:r w:rsidRPr="00042116">
              <w:rPr>
                <w:lang w:eastAsia="bg-BG"/>
              </w:rPr>
              <w:t>Без или със средна загуба на клиенти и добро име</w:t>
            </w:r>
          </w:p>
        </w:tc>
      </w:tr>
      <w:tr w:rsidR="009B78AF" w:rsidRPr="00042116" w:rsidTr="007B3364">
        <w:trPr>
          <w:jc w:val="center"/>
        </w:trPr>
        <w:tc>
          <w:tcPr>
            <w:tcW w:w="233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Ниво 4 – Нисък (Low)</w:t>
            </w:r>
          </w:p>
        </w:tc>
        <w:tc>
          <w:tcPr>
            <w:tcW w:w="7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Без или с малка деградация на бизнес операциите или засягане на некритични за бизнеса функции</w:t>
            </w:r>
          </w:p>
          <w:p w:rsidR="009B78AF" w:rsidRPr="00042116" w:rsidRDefault="009B78AF">
            <w:pPr>
              <w:keepNext/>
            </w:pPr>
            <w:r w:rsidRPr="00042116">
              <w:rPr>
                <w:lang w:eastAsia="bg-BG"/>
              </w:rPr>
              <w:t>Без или с малка продължителност на спиране на системата (1 до 3 часа)</w:t>
            </w:r>
          </w:p>
          <w:p w:rsidR="009B78AF" w:rsidRPr="00042116" w:rsidRDefault="009B78AF">
            <w:pPr>
              <w:keepNext/>
            </w:pPr>
            <w:r w:rsidRPr="00042116">
              <w:rPr>
                <w:lang w:eastAsia="bg-BG"/>
              </w:rPr>
              <w:t>Засягане на &lt; от 10% от потребителите</w:t>
            </w:r>
          </w:p>
          <w:p w:rsidR="009B78AF" w:rsidRPr="00042116" w:rsidRDefault="009B78AF">
            <w:pPr>
              <w:keepNext/>
            </w:pPr>
            <w:r w:rsidRPr="00042116">
              <w:rPr>
                <w:lang w:eastAsia="bg-BG"/>
              </w:rPr>
              <w:t>Без или с малко количество на налагащите се повторни дейности</w:t>
            </w:r>
          </w:p>
          <w:p w:rsidR="009B78AF" w:rsidRPr="00042116" w:rsidRDefault="009B78AF">
            <w:pPr>
              <w:keepNext/>
            </w:pPr>
            <w:r w:rsidRPr="00042116">
              <w:rPr>
                <w:lang w:eastAsia="bg-BG"/>
              </w:rPr>
              <w:t>Без или с малка загуба на клиенти и добро име</w:t>
            </w:r>
          </w:p>
        </w:tc>
      </w:tr>
      <w:tr w:rsidR="009B78AF" w:rsidRPr="00042116" w:rsidTr="007B3364">
        <w:trPr>
          <w:jc w:val="center"/>
        </w:trPr>
        <w:tc>
          <w:tcPr>
            <w:tcW w:w="233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Ниво 5 – Много нисък (Very Low)</w:t>
            </w:r>
          </w:p>
        </w:tc>
        <w:tc>
          <w:tcPr>
            <w:tcW w:w="7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042116" w:rsidRDefault="009B78AF">
            <w:pPr>
              <w:keepNext/>
            </w:pPr>
            <w:r w:rsidRPr="00042116">
              <w:rPr>
                <w:lang w:eastAsia="bg-BG"/>
              </w:rPr>
              <w:t>Без или с много малка деградация на бизнес операциите или засягане на некритични за бизнеса функции</w:t>
            </w:r>
          </w:p>
          <w:p w:rsidR="009B78AF" w:rsidRPr="00042116" w:rsidRDefault="009B78AF">
            <w:pPr>
              <w:keepNext/>
            </w:pPr>
            <w:r w:rsidRPr="00042116">
              <w:rPr>
                <w:lang w:eastAsia="bg-BG"/>
              </w:rPr>
              <w:t>Без или с много малка продължителност на спиране на система (1 час или по-малко)</w:t>
            </w:r>
          </w:p>
          <w:p w:rsidR="009B78AF" w:rsidRPr="00042116" w:rsidRDefault="009B78AF">
            <w:pPr>
              <w:keepNext/>
            </w:pPr>
            <w:r w:rsidRPr="00042116">
              <w:rPr>
                <w:lang w:eastAsia="bg-BG"/>
              </w:rPr>
              <w:t>Засягане на 1 потребител</w:t>
            </w:r>
          </w:p>
          <w:p w:rsidR="009B78AF" w:rsidRPr="00042116" w:rsidRDefault="009B78AF">
            <w:pPr>
              <w:keepNext/>
            </w:pPr>
            <w:r w:rsidRPr="00042116">
              <w:rPr>
                <w:lang w:eastAsia="bg-BG"/>
              </w:rPr>
              <w:t>Без или с много малко количество на налагащите се повторни дейности</w:t>
            </w:r>
          </w:p>
          <w:p w:rsidR="009B78AF" w:rsidRPr="00042116" w:rsidRDefault="009B78AF">
            <w:pPr>
              <w:keepNext/>
            </w:pPr>
            <w:r w:rsidRPr="00042116">
              <w:rPr>
                <w:lang w:eastAsia="bg-BG"/>
              </w:rPr>
              <w:t>Без или с много малка загуба на клиенти и добро име</w:t>
            </w:r>
          </w:p>
        </w:tc>
      </w:tr>
    </w:tbl>
    <w:p w:rsidR="00042116" w:rsidRPr="00042116" w:rsidRDefault="00042116" w:rsidP="00042116">
      <w:pPr>
        <w:tabs>
          <w:tab w:val="left" w:pos="2138"/>
          <w:tab w:val="left" w:pos="2874"/>
        </w:tabs>
        <w:suppressAutoHyphens/>
        <w:spacing w:line="100" w:lineRule="atLeast"/>
        <w:jc w:val="both"/>
        <w:rPr>
          <w:lang w:eastAsia="bg-BG"/>
        </w:rPr>
      </w:pPr>
    </w:p>
    <w:p w:rsidR="009B78AF" w:rsidRPr="00042116" w:rsidRDefault="009B78AF" w:rsidP="00042116">
      <w:pPr>
        <w:pStyle w:val="ListParagraph"/>
        <w:numPr>
          <w:ilvl w:val="1"/>
          <w:numId w:val="4"/>
        </w:numPr>
        <w:tabs>
          <w:tab w:val="left" w:pos="2138"/>
          <w:tab w:val="left" w:pos="2874"/>
        </w:tabs>
        <w:suppressAutoHyphens/>
        <w:spacing w:line="100" w:lineRule="atLeast"/>
        <w:jc w:val="both"/>
      </w:pPr>
      <w:r w:rsidRPr="00042116">
        <w:rPr>
          <w:lang w:eastAsia="bg-BG"/>
        </w:rPr>
        <w:t>Спешност е мярка, която показва времето след възникване на инцидента</w:t>
      </w:r>
      <w:r w:rsidRPr="00042116">
        <w:rPr>
          <w:lang w:val="en-US" w:eastAsia="bg-BG"/>
        </w:rPr>
        <w:t>,</w:t>
      </w:r>
      <w:r w:rsidRPr="00042116">
        <w:rPr>
          <w:lang w:eastAsia="bg-BG"/>
        </w:rPr>
        <w:t xml:space="preserve"> в рамките на което ще се достигне до максималния размер на въздействието. Тя определя необходимата скорост, която се изисква за постигане на решение или степента, в която Възложителя може да понесе забавяне в разрешаването на конкретен инцидент, проблем или заявка.</w:t>
      </w:r>
    </w:p>
    <w:tbl>
      <w:tblPr>
        <w:tblW w:w="0" w:type="auto"/>
        <w:jc w:val="center"/>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582"/>
        <w:gridCol w:w="4814"/>
      </w:tblGrid>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hideMark/>
          </w:tcPr>
          <w:p w:rsidR="009B78AF" w:rsidRPr="009A3392" w:rsidRDefault="009B78AF">
            <w:pPr>
              <w:keepNext/>
            </w:pPr>
            <w:r w:rsidRPr="009A3392">
              <w:rPr>
                <w:b/>
                <w:bCs/>
                <w:lang w:eastAsia="bg-BG"/>
              </w:rPr>
              <w:lastRenderedPageBreak/>
              <w:t>НИВО НА СПЕШНОСТ</w:t>
            </w:r>
          </w:p>
        </w:tc>
        <w:tc>
          <w:tcPr>
            <w:tcW w:w="549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hideMark/>
          </w:tcPr>
          <w:p w:rsidR="009B78AF" w:rsidRPr="009A3392" w:rsidRDefault="009B78AF">
            <w:pPr>
              <w:keepNext/>
              <w:jc w:val="center"/>
            </w:pPr>
            <w:r w:rsidRPr="009A3392">
              <w:rPr>
                <w:b/>
                <w:bCs/>
                <w:lang w:eastAsia="bg-BG"/>
              </w:rPr>
              <w:t>ОПРЕДЕЛЕНИЕ</w:t>
            </w:r>
          </w:p>
        </w:tc>
      </w:tr>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9A3392" w:rsidRDefault="009B78AF">
            <w:pPr>
              <w:keepNext/>
            </w:pPr>
            <w:r w:rsidRPr="009A3392">
              <w:rPr>
                <w:lang w:eastAsia="bg-BG"/>
              </w:rPr>
              <w:t>Ниво 1 – Много висок (Very High)</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9A3392" w:rsidRDefault="009B78AF">
            <w:pPr>
              <w:keepNext/>
              <w:jc w:val="center"/>
            </w:pPr>
            <w:r w:rsidRPr="009A3392">
              <w:rPr>
                <w:lang w:eastAsia="bg-BG"/>
              </w:rPr>
              <w:t>до   8 часа</w:t>
            </w:r>
          </w:p>
        </w:tc>
      </w:tr>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9A3392" w:rsidRDefault="009B78AF">
            <w:pPr>
              <w:keepNext/>
            </w:pPr>
            <w:r w:rsidRPr="009A3392">
              <w:rPr>
                <w:lang w:eastAsia="bg-BG"/>
              </w:rPr>
              <w:t>Ниво 2 – Висок (High)</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9A3392" w:rsidRDefault="009B78AF">
            <w:pPr>
              <w:keepNext/>
              <w:jc w:val="center"/>
            </w:pPr>
            <w:r w:rsidRPr="009A3392">
              <w:rPr>
                <w:lang w:eastAsia="bg-BG"/>
              </w:rPr>
              <w:t>до 24 часа</w:t>
            </w:r>
          </w:p>
        </w:tc>
      </w:tr>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9A3392" w:rsidRDefault="009B78AF">
            <w:pPr>
              <w:keepNext/>
            </w:pPr>
            <w:r w:rsidRPr="009A3392">
              <w:rPr>
                <w:lang w:eastAsia="bg-BG"/>
              </w:rPr>
              <w:t>Ниво 3 – Среден (Medium)</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9A3392" w:rsidRDefault="009B78AF">
            <w:pPr>
              <w:keepNext/>
              <w:jc w:val="center"/>
            </w:pPr>
            <w:r w:rsidRPr="009A3392">
              <w:rPr>
                <w:lang w:eastAsia="bg-BG"/>
              </w:rPr>
              <w:t>до 36 часа</w:t>
            </w:r>
          </w:p>
        </w:tc>
      </w:tr>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9A3392" w:rsidRDefault="009B78AF">
            <w:pPr>
              <w:keepNext/>
            </w:pPr>
            <w:r w:rsidRPr="009A3392">
              <w:rPr>
                <w:lang w:eastAsia="bg-BG"/>
              </w:rPr>
              <w:t>Ниво 4 – Нисък (Low)</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9A3392" w:rsidRDefault="009B78AF">
            <w:pPr>
              <w:keepNext/>
              <w:jc w:val="center"/>
            </w:pPr>
            <w:r w:rsidRPr="009A3392">
              <w:rPr>
                <w:lang w:eastAsia="bg-BG"/>
              </w:rPr>
              <w:t>до 72 часа</w:t>
            </w:r>
          </w:p>
        </w:tc>
      </w:tr>
      <w:tr w:rsidR="009B78AF" w:rsidTr="009B78AF">
        <w:trPr>
          <w:jc w:val="center"/>
        </w:trPr>
        <w:tc>
          <w:tcPr>
            <w:tcW w:w="52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9B78AF" w:rsidRPr="009A3392" w:rsidRDefault="009B78AF">
            <w:pPr>
              <w:keepNext/>
            </w:pPr>
            <w:r w:rsidRPr="009A3392">
              <w:rPr>
                <w:lang w:eastAsia="bg-BG"/>
              </w:rPr>
              <w:t>Ниво 5 – Много нисък (Very Low)</w:t>
            </w:r>
          </w:p>
        </w:tc>
        <w:tc>
          <w:tcPr>
            <w:tcW w:w="5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B78AF" w:rsidRPr="009A3392" w:rsidRDefault="009B78AF">
            <w:pPr>
              <w:keepNext/>
              <w:jc w:val="center"/>
            </w:pPr>
            <w:r w:rsidRPr="009A3392">
              <w:rPr>
                <w:lang w:eastAsia="bg-BG"/>
              </w:rPr>
              <w:t xml:space="preserve">до 72 часа </w:t>
            </w:r>
          </w:p>
        </w:tc>
      </w:tr>
    </w:tbl>
    <w:p w:rsidR="009B78AF" w:rsidRPr="009A3392" w:rsidRDefault="009B78AF" w:rsidP="009B78AF">
      <w:pPr>
        <w:numPr>
          <w:ilvl w:val="0"/>
          <w:numId w:val="5"/>
        </w:numPr>
        <w:tabs>
          <w:tab w:val="left" w:pos="1434"/>
          <w:tab w:val="left" w:pos="2146"/>
        </w:tabs>
        <w:suppressAutoHyphens/>
        <w:spacing w:line="100" w:lineRule="atLeast"/>
        <w:ind w:left="0" w:firstLine="0"/>
        <w:jc w:val="both"/>
      </w:pPr>
      <w:r w:rsidRPr="009A3392">
        <w:rPr>
          <w:lang w:eastAsia="bg-BG"/>
        </w:rPr>
        <w:t>Изпълнителят на услугата трябва да обслужва повиквания (съобщения), свързани с инциденти и/или на заявки, подадени от възложителя в следните времеви рамки:</w:t>
      </w:r>
    </w:p>
    <w:p w:rsidR="009A3392" w:rsidRPr="009A3392" w:rsidRDefault="009B78AF" w:rsidP="009A3392">
      <w:pPr>
        <w:pStyle w:val="ListParagraph"/>
        <w:numPr>
          <w:ilvl w:val="1"/>
          <w:numId w:val="5"/>
        </w:numPr>
        <w:tabs>
          <w:tab w:val="left" w:pos="2138"/>
          <w:tab w:val="left" w:pos="2874"/>
        </w:tabs>
        <w:suppressAutoHyphens/>
        <w:spacing w:line="100" w:lineRule="atLeast"/>
        <w:jc w:val="both"/>
      </w:pPr>
      <w:r w:rsidRPr="009A3392">
        <w:rPr>
          <w:lang w:eastAsia="bg-BG"/>
        </w:rPr>
        <w:t>В рамките на 24 (двадесет и четири) часа (в работно време) за въпросите, класифицирани като такива с много висок (Very High) и висок (High) приоритет;</w:t>
      </w:r>
    </w:p>
    <w:p w:rsidR="009B78AF" w:rsidRPr="009A3392" w:rsidRDefault="009B78AF" w:rsidP="009A3392">
      <w:pPr>
        <w:pStyle w:val="ListParagraph"/>
        <w:numPr>
          <w:ilvl w:val="1"/>
          <w:numId w:val="5"/>
        </w:numPr>
        <w:tabs>
          <w:tab w:val="left" w:pos="2138"/>
          <w:tab w:val="left" w:pos="2874"/>
        </w:tabs>
        <w:suppressAutoHyphens/>
        <w:spacing w:line="100" w:lineRule="atLeast"/>
        <w:jc w:val="both"/>
      </w:pPr>
      <w:r w:rsidRPr="009A3392">
        <w:rPr>
          <w:lang w:eastAsia="bg-BG"/>
        </w:rPr>
        <w:t>В рамките на 72 (седемдесет и два) часа (в работно време) за въпросите, класифицирани като среден (Medium), нисък (Low) и много снисък (Very Low) приоритет.</w:t>
      </w:r>
    </w:p>
    <w:p w:rsidR="009B78AF" w:rsidRPr="00FC2FF1" w:rsidRDefault="009B78AF" w:rsidP="009B78AF">
      <w:pPr>
        <w:numPr>
          <w:ilvl w:val="0"/>
          <w:numId w:val="5"/>
        </w:numPr>
        <w:tabs>
          <w:tab w:val="left" w:pos="1434"/>
          <w:tab w:val="left" w:pos="2146"/>
        </w:tabs>
        <w:suppressAutoHyphens/>
        <w:spacing w:line="100" w:lineRule="atLeast"/>
        <w:ind w:left="0" w:firstLine="0"/>
        <w:jc w:val="both"/>
      </w:pPr>
      <w:r w:rsidRPr="00FC2FF1">
        <w:rPr>
          <w:lang w:eastAsia="bg-BG"/>
        </w:rPr>
        <w:t>Помощта (обслужването) следва да се осъществява на място или  отдалечено обслужване, чрез виртуална частна мрежа (Virtual Private Network), когато са налични в посочените по (1) и (2) по-горе срокове, зависещи от приоритета на инцидента и/или заявката в работно време.</w:t>
      </w:r>
    </w:p>
    <w:p w:rsidR="009B78AF" w:rsidRPr="00DF47B5" w:rsidRDefault="009B78AF" w:rsidP="00D1431B">
      <w:pPr>
        <w:jc w:val="both"/>
        <w:rPr>
          <w:lang w:eastAsia="bg-BG"/>
        </w:rPr>
      </w:pPr>
      <w:r w:rsidRPr="00DF47B5">
        <w:t xml:space="preserve">3.2. </w:t>
      </w:r>
      <w:r w:rsidRPr="00DF47B5">
        <w:rPr>
          <w:lang w:eastAsia="bg-BG"/>
        </w:rPr>
        <w:t>Изпълнителят трябва да предложи единични цени на човекочас извън договорения лимит от включени допълнителни часове по т.2.3.1.1 и т. 2.3.1.2., за дейностите по чл. 2.3.1.според ангажирания специалист.</w:t>
      </w:r>
    </w:p>
    <w:p w:rsidR="009B78AF" w:rsidRDefault="009B78AF" w:rsidP="00D1431B">
      <w:pPr>
        <w:ind w:hanging="357"/>
        <w:jc w:val="both"/>
        <w:rPr>
          <w:i/>
        </w:rPr>
      </w:pPr>
      <w:r w:rsidRPr="00D1431B">
        <w:rPr>
          <w:b/>
        </w:rPr>
        <w:t xml:space="preserve">4. Срок </w:t>
      </w:r>
      <w:r w:rsidRPr="002C161A">
        <w:t xml:space="preserve">за предоставяне на дейностите </w:t>
      </w:r>
      <w:r w:rsidR="002C161A">
        <w:t>по</w:t>
      </w:r>
      <w:r w:rsidRPr="002C161A">
        <w:t xml:space="preserve"> абонаментна софтуерна поддръжка на болнична информационна система на </w:t>
      </w:r>
      <w:r w:rsidR="00D1431B" w:rsidRPr="002C161A">
        <w:rPr>
          <w:lang w:val="en-US"/>
        </w:rPr>
        <w:t>У</w:t>
      </w:r>
      <w:r w:rsidRPr="002C161A">
        <w:t>СБАЛО</w:t>
      </w:r>
      <w:r w:rsidR="00D1431B" w:rsidRPr="002C161A">
        <w:t xml:space="preserve"> ЕАД</w:t>
      </w:r>
      <w:r w:rsidRPr="002C161A">
        <w:t>, включваща програмните продукти по т. 1 със съответен брой лицензи</w:t>
      </w:r>
      <w:r w:rsidR="002C161A">
        <w:t xml:space="preserve">: </w:t>
      </w:r>
      <w:r w:rsidRPr="00D1431B">
        <w:rPr>
          <w:b/>
        </w:rPr>
        <w:t xml:space="preserve"> 2</w:t>
      </w:r>
      <w:r w:rsidR="00D1431B" w:rsidRPr="00D1431B">
        <w:rPr>
          <w:b/>
        </w:rPr>
        <w:t>4 (</w:t>
      </w:r>
      <w:r w:rsidRPr="00D1431B">
        <w:rPr>
          <w:b/>
        </w:rPr>
        <w:t>двадесет</w:t>
      </w:r>
      <w:r w:rsidR="00D1431B" w:rsidRPr="00D1431B">
        <w:rPr>
          <w:b/>
        </w:rPr>
        <w:t xml:space="preserve"> и четири)</w:t>
      </w:r>
      <w:r w:rsidRPr="00D1431B">
        <w:rPr>
          <w:b/>
        </w:rPr>
        <w:t xml:space="preserve"> месеца</w:t>
      </w:r>
      <w:r w:rsidR="00D1431B" w:rsidRPr="00D1431B">
        <w:rPr>
          <w:b/>
        </w:rPr>
        <w:t>.</w:t>
      </w:r>
    </w:p>
    <w:p w:rsidR="009B78AF" w:rsidRDefault="009B78AF" w:rsidP="009B78AF"/>
    <w:p w:rsidR="009B78AF" w:rsidRDefault="009B78AF" w:rsidP="009B78AF"/>
    <w:p w:rsidR="009B78AF" w:rsidRDefault="009B78AF" w:rsidP="009B78AF"/>
    <w:p w:rsidR="009B78AF" w:rsidRDefault="009B78AF" w:rsidP="009B78AF"/>
    <w:p w:rsidR="009B78AF" w:rsidRDefault="009B78AF" w:rsidP="009B78AF"/>
    <w:p w:rsidR="009B78AF" w:rsidRDefault="009B78AF" w:rsidP="009B78AF"/>
    <w:p w:rsidR="009B78AF" w:rsidRDefault="009B78AF" w:rsidP="009B78AF"/>
    <w:p w:rsidR="009B78AF" w:rsidRDefault="009B78AF" w:rsidP="009B78AF"/>
    <w:p w:rsidR="009B78AF" w:rsidRDefault="009B78AF" w:rsidP="009B78AF">
      <w:pPr>
        <w:jc w:val="right"/>
        <w:rPr>
          <w:i/>
        </w:rPr>
      </w:pPr>
      <w:r>
        <w:br w:type="page"/>
      </w:r>
      <w:bookmarkStart w:id="0" w:name="_Ref277246052"/>
      <w:bookmarkEnd w:id="0"/>
      <w:r>
        <w:rPr>
          <w:i/>
        </w:rPr>
        <w:lastRenderedPageBreak/>
        <w:t>Образец №1</w:t>
      </w:r>
    </w:p>
    <w:p w:rsidR="009B78AF" w:rsidRDefault="009B78AF" w:rsidP="009B78AF">
      <w:pPr>
        <w:jc w:val="center"/>
      </w:pPr>
    </w:p>
    <w:p w:rsidR="009B78AF" w:rsidRDefault="009B78AF" w:rsidP="009B78AF">
      <w:pPr>
        <w:jc w:val="center"/>
        <w:rPr>
          <w:b/>
          <w:bCs/>
          <w:caps/>
        </w:rPr>
      </w:pPr>
      <w:r>
        <w:rPr>
          <w:b/>
          <w:bCs/>
          <w:caps/>
          <w:lang w:val="en-US"/>
        </w:rPr>
        <w:t>опис</w:t>
      </w:r>
    </w:p>
    <w:p w:rsidR="009B78AF" w:rsidRDefault="009B78AF" w:rsidP="009B78AF">
      <w:pPr>
        <w:jc w:val="center"/>
        <w:rPr>
          <w:b/>
          <w:bCs/>
        </w:rPr>
      </w:pPr>
      <w:r>
        <w:rPr>
          <w:b/>
        </w:rPr>
        <w:t>на представените документи</w:t>
      </w:r>
      <w:r>
        <w:rPr>
          <w:b/>
          <w:bCs/>
        </w:rPr>
        <w:t xml:space="preserve"> </w:t>
      </w:r>
    </w:p>
    <w:p w:rsidR="009B78AF" w:rsidRDefault="009B78AF" w:rsidP="009B78AF">
      <w:pPr>
        <w:jc w:val="center"/>
      </w:pPr>
      <w:r>
        <w:rPr>
          <w:bCs/>
        </w:rPr>
        <w:t xml:space="preserve">от </w:t>
      </w:r>
      <w:r>
        <w:t>....................................................................................................................................................,</w:t>
      </w:r>
    </w:p>
    <w:p w:rsidR="009B78AF" w:rsidRDefault="009B78AF" w:rsidP="009B78AF">
      <w:pPr>
        <w:jc w:val="center"/>
        <w:rPr>
          <w:i/>
        </w:rPr>
      </w:pPr>
      <w:r>
        <w:rPr>
          <w:i/>
        </w:rPr>
        <w:t>(наименование на участника)</w:t>
      </w:r>
    </w:p>
    <w:p w:rsidR="009B78AF" w:rsidRDefault="009B78AF" w:rsidP="009B78AF">
      <w:pPr>
        <w:jc w:val="center"/>
        <w:rPr>
          <w:i/>
        </w:rPr>
      </w:pPr>
    </w:p>
    <w:p w:rsidR="009B78AF" w:rsidRDefault="009B78AF" w:rsidP="009B78AF">
      <w:pPr>
        <w:jc w:val="center"/>
        <w:rPr>
          <w:bCs/>
        </w:rPr>
      </w:pPr>
      <w:r>
        <w:rPr>
          <w:bCs/>
        </w:rPr>
        <w:t>за участие в процедура за възлагане на обществена поръчка с предмет:</w:t>
      </w:r>
    </w:p>
    <w:p w:rsidR="009B78AF" w:rsidRDefault="009B78AF" w:rsidP="009B78AF">
      <w:pPr>
        <w:autoSpaceDE w:val="0"/>
        <w:autoSpaceDN w:val="0"/>
        <w:adjustRightInd w:val="0"/>
        <w:jc w:val="both"/>
      </w:pPr>
      <w:r>
        <w:rPr>
          <w:lang w:eastAsia="bg-BG"/>
        </w:rPr>
        <w:t xml:space="preserve"> </w:t>
      </w:r>
      <w:r>
        <w:t>„Избор на изпълнител за осигуряване на абонаментна поддръжка на приложни програмни продукти, изграждащи болничната информационна система на „</w:t>
      </w:r>
      <w:r w:rsidR="008321C5">
        <w:t>Университетска с</w:t>
      </w:r>
      <w:r>
        <w:t>пециализирана болница за активно лечение по онкология”  ЕАД</w:t>
      </w:r>
    </w:p>
    <w:tbl>
      <w:tblPr>
        <w:tblW w:w="6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00"/>
        <w:gridCol w:w="1995"/>
        <w:gridCol w:w="1995"/>
        <w:gridCol w:w="2067"/>
      </w:tblGrid>
      <w:tr w:rsidR="009B78AF" w:rsidTr="009B78AF">
        <w:trPr>
          <w:gridAfter w:val="1"/>
          <w:wAfter w:w="905" w:type="pct"/>
          <w:trHeight w:val="1160"/>
        </w:trPr>
        <w:tc>
          <w:tcPr>
            <w:tcW w:w="207" w:type="pct"/>
            <w:tcBorders>
              <w:top w:val="single" w:sz="4" w:space="0" w:color="auto"/>
              <w:left w:val="single" w:sz="4" w:space="0" w:color="auto"/>
              <w:bottom w:val="double" w:sz="4" w:space="0" w:color="auto"/>
              <w:right w:val="single" w:sz="4" w:space="0" w:color="auto"/>
            </w:tcBorders>
          </w:tcPr>
          <w:p w:rsidR="009B78AF" w:rsidRDefault="009B78AF">
            <w:pPr>
              <w:pStyle w:val="BodyText"/>
              <w:rPr>
                <w:b w:val="0"/>
                <w:bCs/>
                <w:sz w:val="24"/>
                <w:szCs w:val="24"/>
              </w:rPr>
            </w:pPr>
          </w:p>
          <w:p w:rsidR="009B78AF" w:rsidRDefault="009B78AF">
            <w:pPr>
              <w:pStyle w:val="BodyText"/>
              <w:rPr>
                <w:b w:val="0"/>
                <w:bCs/>
                <w:sz w:val="24"/>
                <w:szCs w:val="24"/>
              </w:rPr>
            </w:pPr>
          </w:p>
          <w:p w:rsidR="009B78AF" w:rsidRDefault="009B78AF">
            <w:pPr>
              <w:pStyle w:val="BodyText"/>
              <w:rPr>
                <w:b w:val="0"/>
                <w:bCs/>
                <w:sz w:val="24"/>
                <w:szCs w:val="24"/>
              </w:rPr>
            </w:pPr>
            <w:r>
              <w:rPr>
                <w:b w:val="0"/>
                <w:bCs/>
                <w:sz w:val="24"/>
                <w:szCs w:val="24"/>
              </w:rPr>
              <w:t>№</w:t>
            </w:r>
          </w:p>
        </w:tc>
        <w:tc>
          <w:tcPr>
            <w:tcW w:w="2140" w:type="pct"/>
            <w:tcBorders>
              <w:top w:val="single" w:sz="4" w:space="0" w:color="auto"/>
              <w:left w:val="single" w:sz="4" w:space="0" w:color="auto"/>
              <w:bottom w:val="double" w:sz="4" w:space="0" w:color="auto"/>
              <w:right w:val="single" w:sz="4" w:space="0" w:color="auto"/>
            </w:tcBorders>
          </w:tcPr>
          <w:p w:rsidR="009B78AF" w:rsidRDefault="009B78AF">
            <w:pPr>
              <w:pStyle w:val="BodyText"/>
              <w:rPr>
                <w:b w:val="0"/>
                <w:bCs/>
                <w:sz w:val="24"/>
                <w:szCs w:val="24"/>
              </w:rPr>
            </w:pPr>
          </w:p>
          <w:p w:rsidR="009B78AF" w:rsidRDefault="009B78AF">
            <w:pPr>
              <w:pStyle w:val="BodyText"/>
              <w:rPr>
                <w:b w:val="0"/>
                <w:bCs/>
                <w:sz w:val="24"/>
                <w:szCs w:val="24"/>
              </w:rPr>
            </w:pPr>
          </w:p>
          <w:p w:rsidR="009B78AF" w:rsidRDefault="009B78AF">
            <w:pPr>
              <w:pStyle w:val="BodyText"/>
              <w:rPr>
                <w:b w:val="0"/>
                <w:bCs/>
                <w:sz w:val="24"/>
                <w:szCs w:val="24"/>
              </w:rPr>
            </w:pPr>
            <w:r>
              <w:rPr>
                <w:b w:val="0"/>
                <w:bCs/>
                <w:sz w:val="24"/>
                <w:szCs w:val="24"/>
              </w:rPr>
              <w:t>Описание на приложените документ</w:t>
            </w:r>
          </w:p>
        </w:tc>
        <w:tc>
          <w:tcPr>
            <w:tcW w:w="874" w:type="pct"/>
            <w:tcBorders>
              <w:top w:val="single" w:sz="4" w:space="0" w:color="auto"/>
              <w:left w:val="single" w:sz="4" w:space="0" w:color="auto"/>
              <w:bottom w:val="double" w:sz="4" w:space="0" w:color="auto"/>
              <w:right w:val="single" w:sz="4" w:space="0" w:color="auto"/>
            </w:tcBorders>
            <w:hideMark/>
          </w:tcPr>
          <w:p w:rsidR="009B78AF" w:rsidRDefault="009B78AF">
            <w:pPr>
              <w:pStyle w:val="BodyText"/>
              <w:rPr>
                <w:b w:val="0"/>
                <w:bCs/>
                <w:sz w:val="24"/>
                <w:szCs w:val="24"/>
              </w:rPr>
            </w:pPr>
            <w:r>
              <w:rPr>
                <w:b w:val="0"/>
                <w:bCs/>
                <w:sz w:val="24"/>
                <w:szCs w:val="24"/>
              </w:rPr>
              <w:t>Вид на документа</w:t>
            </w:r>
          </w:p>
          <w:p w:rsidR="009B78AF" w:rsidRDefault="009B78AF">
            <w:pPr>
              <w:pStyle w:val="BodyText"/>
              <w:rPr>
                <w:b w:val="0"/>
                <w:bCs/>
                <w:sz w:val="24"/>
                <w:szCs w:val="24"/>
              </w:rPr>
            </w:pPr>
            <w:r>
              <w:rPr>
                <w:b w:val="0"/>
                <w:bCs/>
                <w:sz w:val="24"/>
                <w:szCs w:val="24"/>
              </w:rPr>
              <w:t>(оригинал или заверено копие)</w:t>
            </w:r>
          </w:p>
        </w:tc>
        <w:tc>
          <w:tcPr>
            <w:tcW w:w="874" w:type="pct"/>
            <w:tcBorders>
              <w:top w:val="single" w:sz="4" w:space="0" w:color="auto"/>
              <w:left w:val="single" w:sz="4" w:space="0" w:color="auto"/>
              <w:bottom w:val="double" w:sz="4" w:space="0" w:color="auto"/>
              <w:right w:val="single" w:sz="4" w:space="0" w:color="auto"/>
            </w:tcBorders>
          </w:tcPr>
          <w:p w:rsidR="009B78AF" w:rsidRDefault="009B78AF">
            <w:pPr>
              <w:pStyle w:val="BodyText"/>
              <w:rPr>
                <w:sz w:val="24"/>
                <w:szCs w:val="24"/>
              </w:rPr>
            </w:pPr>
          </w:p>
          <w:p w:rsidR="009B78AF" w:rsidRDefault="009B78AF">
            <w:pPr>
              <w:pStyle w:val="BodyText"/>
              <w:rPr>
                <w:i/>
                <w:iCs/>
                <w:sz w:val="24"/>
                <w:szCs w:val="24"/>
              </w:rPr>
            </w:pPr>
            <w:r>
              <w:rPr>
                <w:b w:val="0"/>
                <w:bCs/>
                <w:sz w:val="24"/>
                <w:szCs w:val="24"/>
              </w:rPr>
              <w:t xml:space="preserve">Брой страници, </w:t>
            </w:r>
          </w:p>
        </w:tc>
      </w:tr>
      <w:tr w:rsidR="009B78AF" w:rsidTr="009B78AF">
        <w:trPr>
          <w:gridAfter w:val="1"/>
          <w:wAfter w:w="905" w:type="pct"/>
          <w:trHeight w:val="420"/>
        </w:trPr>
        <w:tc>
          <w:tcPr>
            <w:tcW w:w="207" w:type="pct"/>
            <w:tcBorders>
              <w:top w:val="double" w:sz="4" w:space="0" w:color="auto"/>
              <w:left w:val="single" w:sz="4" w:space="0" w:color="auto"/>
              <w:bottom w:val="double" w:sz="4" w:space="0" w:color="auto"/>
              <w:right w:val="single" w:sz="4" w:space="0" w:color="auto"/>
            </w:tcBorders>
            <w:hideMark/>
          </w:tcPr>
          <w:p w:rsidR="009B78AF" w:rsidRDefault="009B78AF">
            <w:pPr>
              <w:pStyle w:val="BodyText"/>
              <w:rPr>
                <w:b w:val="0"/>
                <w:bCs/>
                <w:i/>
                <w:iCs/>
                <w:sz w:val="24"/>
                <w:szCs w:val="24"/>
              </w:rPr>
            </w:pPr>
            <w:r>
              <w:rPr>
                <w:b w:val="0"/>
                <w:bCs/>
                <w:i/>
                <w:iCs/>
                <w:sz w:val="24"/>
                <w:szCs w:val="24"/>
              </w:rPr>
              <w:t>1</w:t>
            </w:r>
          </w:p>
        </w:tc>
        <w:tc>
          <w:tcPr>
            <w:tcW w:w="2140" w:type="pct"/>
            <w:tcBorders>
              <w:top w:val="double" w:sz="4" w:space="0" w:color="auto"/>
              <w:left w:val="single" w:sz="4" w:space="0" w:color="auto"/>
              <w:bottom w:val="double" w:sz="4" w:space="0" w:color="auto"/>
              <w:right w:val="single" w:sz="4" w:space="0" w:color="auto"/>
            </w:tcBorders>
            <w:hideMark/>
          </w:tcPr>
          <w:p w:rsidR="009B78AF" w:rsidRDefault="009B78AF">
            <w:pPr>
              <w:pStyle w:val="BodyText"/>
              <w:rPr>
                <w:bCs/>
                <w:i/>
                <w:iCs/>
                <w:sz w:val="24"/>
                <w:szCs w:val="24"/>
                <w:lang w:val="ru-RU"/>
              </w:rPr>
            </w:pPr>
            <w:r>
              <w:rPr>
                <w:bCs/>
                <w:i/>
                <w:iCs/>
                <w:sz w:val="24"/>
                <w:szCs w:val="24"/>
                <w:lang w:val="ru-RU"/>
              </w:rPr>
              <w:t>2</w:t>
            </w:r>
          </w:p>
        </w:tc>
        <w:tc>
          <w:tcPr>
            <w:tcW w:w="874" w:type="pct"/>
            <w:tcBorders>
              <w:top w:val="double" w:sz="4" w:space="0" w:color="auto"/>
              <w:left w:val="single" w:sz="4" w:space="0" w:color="auto"/>
              <w:bottom w:val="double" w:sz="4" w:space="0" w:color="auto"/>
              <w:right w:val="single" w:sz="4" w:space="0" w:color="auto"/>
            </w:tcBorders>
            <w:hideMark/>
          </w:tcPr>
          <w:p w:rsidR="009B78AF" w:rsidRDefault="009B78AF">
            <w:pPr>
              <w:pStyle w:val="BodyText"/>
              <w:rPr>
                <w:i/>
                <w:iCs/>
                <w:color w:val="000000"/>
                <w:position w:val="8"/>
                <w:sz w:val="24"/>
                <w:szCs w:val="24"/>
              </w:rPr>
            </w:pPr>
            <w:r>
              <w:rPr>
                <w:i/>
                <w:iCs/>
                <w:color w:val="000000"/>
                <w:position w:val="8"/>
                <w:sz w:val="24"/>
                <w:szCs w:val="24"/>
              </w:rPr>
              <w:t>3</w:t>
            </w:r>
          </w:p>
        </w:tc>
        <w:tc>
          <w:tcPr>
            <w:tcW w:w="874" w:type="pct"/>
            <w:tcBorders>
              <w:top w:val="double" w:sz="4" w:space="0" w:color="auto"/>
              <w:left w:val="single" w:sz="4" w:space="0" w:color="auto"/>
              <w:bottom w:val="double" w:sz="4" w:space="0" w:color="auto"/>
              <w:right w:val="single" w:sz="4" w:space="0" w:color="auto"/>
            </w:tcBorders>
            <w:hideMark/>
          </w:tcPr>
          <w:p w:rsidR="009B78AF" w:rsidRDefault="009B78AF">
            <w:pPr>
              <w:pStyle w:val="BodyText"/>
              <w:rPr>
                <w:i/>
                <w:iCs/>
                <w:color w:val="000000"/>
                <w:position w:val="8"/>
                <w:sz w:val="24"/>
                <w:szCs w:val="24"/>
              </w:rPr>
            </w:pPr>
            <w:r>
              <w:rPr>
                <w:i/>
                <w:iCs/>
                <w:color w:val="000000"/>
                <w:position w:val="8"/>
                <w:sz w:val="24"/>
                <w:szCs w:val="24"/>
              </w:rPr>
              <w:t>4</w:t>
            </w:r>
          </w:p>
        </w:tc>
      </w:tr>
      <w:tr w:rsidR="009B78AF" w:rsidTr="009B78AF">
        <w:trPr>
          <w:gridAfter w:val="1"/>
          <w:wAfter w:w="905" w:type="pct"/>
          <w:trHeight w:val="420"/>
        </w:trPr>
        <w:tc>
          <w:tcPr>
            <w:tcW w:w="207" w:type="pct"/>
            <w:tcBorders>
              <w:top w:val="doub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lang w:val="en-US"/>
              </w:rPr>
            </w:pPr>
            <w:r>
              <w:rPr>
                <w:b w:val="0"/>
                <w:bCs/>
                <w:sz w:val="24"/>
                <w:szCs w:val="24"/>
                <w:lang w:val="en-US"/>
              </w:rPr>
              <w:t>I.</w:t>
            </w:r>
          </w:p>
        </w:tc>
        <w:tc>
          <w:tcPr>
            <w:tcW w:w="2140" w:type="pct"/>
            <w:tcBorders>
              <w:top w:val="doub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lang w:val="en-US"/>
              </w:rPr>
            </w:pPr>
            <w:r>
              <w:rPr>
                <w:b w:val="0"/>
                <w:bCs/>
                <w:sz w:val="24"/>
                <w:szCs w:val="24"/>
                <w:lang w:val="en-US"/>
              </w:rPr>
              <w:t>Опис на представените документи</w:t>
            </w: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b w:val="0"/>
                <w:bCs/>
                <w:sz w:val="24"/>
                <w:szCs w:val="24"/>
                <w:lang w:val="en-US"/>
              </w:rPr>
            </w:pP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b w:val="0"/>
                <w:bCs/>
                <w:sz w:val="24"/>
                <w:szCs w:val="24"/>
                <w:lang w:val="en-US"/>
              </w:rPr>
            </w:pPr>
          </w:p>
        </w:tc>
      </w:tr>
      <w:tr w:rsidR="009B78AF" w:rsidTr="009B78AF">
        <w:trPr>
          <w:trHeight w:val="420"/>
        </w:trPr>
        <w:tc>
          <w:tcPr>
            <w:tcW w:w="207" w:type="pct"/>
            <w:tcBorders>
              <w:top w:val="doub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lang w:val="en-US"/>
              </w:rPr>
            </w:pPr>
            <w:r>
              <w:rPr>
                <w:b w:val="0"/>
                <w:bCs/>
                <w:sz w:val="24"/>
                <w:szCs w:val="24"/>
                <w:lang w:val="en-US"/>
              </w:rPr>
              <w:t>II.</w:t>
            </w:r>
          </w:p>
        </w:tc>
        <w:tc>
          <w:tcPr>
            <w:tcW w:w="2140" w:type="pct"/>
            <w:tcBorders>
              <w:top w:val="double" w:sz="4" w:space="0" w:color="auto"/>
              <w:left w:val="single" w:sz="4" w:space="0" w:color="auto"/>
              <w:bottom w:val="single" w:sz="4" w:space="0" w:color="auto"/>
              <w:right w:val="single" w:sz="4" w:space="0" w:color="auto"/>
            </w:tcBorders>
            <w:hideMark/>
          </w:tcPr>
          <w:p w:rsidR="009B78AF" w:rsidRDefault="00C143F7" w:rsidP="00C143F7">
            <w:pPr>
              <w:pStyle w:val="BodyText"/>
              <w:rPr>
                <w:b w:val="0"/>
                <w:bCs/>
                <w:sz w:val="24"/>
                <w:szCs w:val="24"/>
              </w:rPr>
            </w:pPr>
            <w:r w:rsidRPr="006B0C17">
              <w:rPr>
                <w:rFonts w:eastAsia="Calibri"/>
                <w:b w:val="0"/>
                <w:sz w:val="24"/>
                <w:szCs w:val="24"/>
                <w:lang w:val="en-US"/>
              </w:rPr>
              <w:t>Информация относно личното състояние и критериите за подбор</w:t>
            </w:r>
            <w:r w:rsidR="009B78AF" w:rsidRPr="006B0C17">
              <w:rPr>
                <w:b w:val="0"/>
                <w:bCs/>
                <w:sz w:val="24"/>
                <w:szCs w:val="24"/>
              </w:rPr>
              <w:t>,</w:t>
            </w:r>
            <w:r w:rsidR="009B78AF">
              <w:rPr>
                <w:b w:val="0"/>
                <w:bCs/>
                <w:sz w:val="24"/>
                <w:szCs w:val="24"/>
              </w:rPr>
              <w:t xml:space="preserve"> ко</w:t>
            </w:r>
            <w:r>
              <w:rPr>
                <w:b w:val="0"/>
                <w:bCs/>
                <w:sz w:val="24"/>
                <w:szCs w:val="24"/>
              </w:rPr>
              <w:t>я</w:t>
            </w:r>
            <w:r w:rsidR="009B78AF">
              <w:rPr>
                <w:b w:val="0"/>
                <w:bCs/>
                <w:sz w:val="24"/>
                <w:szCs w:val="24"/>
              </w:rPr>
              <w:t>то включва:</w:t>
            </w: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b w:val="0"/>
                <w:bCs/>
                <w:sz w:val="24"/>
                <w:szCs w:val="24"/>
              </w:rPr>
            </w:pP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b w:val="0"/>
                <w:bCs/>
                <w:sz w:val="24"/>
                <w:szCs w:val="24"/>
              </w:rPr>
            </w:pPr>
          </w:p>
        </w:tc>
        <w:tc>
          <w:tcPr>
            <w:tcW w:w="905" w:type="pct"/>
            <w:tcBorders>
              <w:top w:val="single" w:sz="4" w:space="0" w:color="auto"/>
              <w:left w:val="single" w:sz="4" w:space="0" w:color="auto"/>
              <w:bottom w:val="single" w:sz="4" w:space="0" w:color="auto"/>
              <w:right w:val="single" w:sz="4" w:space="0" w:color="auto"/>
            </w:tcBorders>
          </w:tcPr>
          <w:p w:rsidR="009B78AF" w:rsidRDefault="009B78AF">
            <w:pPr>
              <w:pStyle w:val="BodyText"/>
              <w:rPr>
                <w:b w:val="0"/>
                <w:bCs/>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rPr>
            </w:pPr>
            <w:r>
              <w:rPr>
                <w:b w:val="0"/>
                <w:bCs/>
                <w:sz w:val="24"/>
                <w:szCs w:val="24"/>
                <w:lang w:val="en-US"/>
              </w:rPr>
              <w:t>1</w:t>
            </w:r>
            <w:r>
              <w:rPr>
                <w:b w:val="0"/>
                <w:bCs/>
                <w:sz w:val="24"/>
                <w:szCs w:val="24"/>
              </w:rPr>
              <w:t>.</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lang w:val="en-US"/>
              </w:rPr>
            </w:pPr>
            <w:r>
              <w:rPr>
                <w:b w:val="0"/>
                <w:bCs/>
                <w:sz w:val="24"/>
                <w:szCs w:val="24"/>
                <w:lang w:val="en-US"/>
              </w:rPr>
              <w:t>2.</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rPr>
            </w:pPr>
            <w:r>
              <w:rPr>
                <w:b w:val="0"/>
                <w:bCs/>
                <w:sz w:val="24"/>
                <w:szCs w:val="24"/>
                <w:lang w:val="en-US"/>
              </w:rPr>
              <w:t>..</w:t>
            </w:r>
            <w:r>
              <w:rPr>
                <w:b w:val="0"/>
                <w:bCs/>
                <w:sz w:val="24"/>
                <w:szCs w:val="24"/>
              </w:rPr>
              <w:t>.</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doub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lang w:val="en-US"/>
              </w:rPr>
            </w:pPr>
            <w:r>
              <w:rPr>
                <w:b w:val="0"/>
                <w:bCs/>
                <w:sz w:val="24"/>
                <w:szCs w:val="24"/>
                <w:lang w:val="en-US"/>
              </w:rPr>
              <w:t xml:space="preserve">III. </w:t>
            </w:r>
          </w:p>
        </w:tc>
        <w:tc>
          <w:tcPr>
            <w:tcW w:w="2140" w:type="pct"/>
            <w:tcBorders>
              <w:top w:val="double" w:sz="4" w:space="0" w:color="auto"/>
              <w:left w:val="single" w:sz="4" w:space="0" w:color="auto"/>
              <w:bottom w:val="single" w:sz="4" w:space="0" w:color="auto"/>
              <w:right w:val="single" w:sz="4" w:space="0" w:color="auto"/>
            </w:tcBorders>
            <w:hideMark/>
          </w:tcPr>
          <w:p w:rsidR="009B78AF" w:rsidRDefault="009B78AF">
            <w:pPr>
              <w:pStyle w:val="BodyText"/>
              <w:rPr>
                <w:sz w:val="24"/>
                <w:szCs w:val="24"/>
                <w:lang w:val="en-US"/>
              </w:rPr>
            </w:pPr>
            <w:r>
              <w:rPr>
                <w:b w:val="0"/>
                <w:bCs/>
                <w:sz w:val="24"/>
                <w:szCs w:val="24"/>
              </w:rPr>
              <w:t>Оферта, която включва</w:t>
            </w:r>
            <w:r>
              <w:rPr>
                <w:b w:val="0"/>
                <w:bCs/>
                <w:sz w:val="24"/>
                <w:szCs w:val="24"/>
                <w:lang w:val="en-US"/>
              </w:rPr>
              <w:t>:</w:t>
            </w: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doub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rPr>
            </w:pPr>
            <w:r>
              <w:rPr>
                <w:b w:val="0"/>
                <w:bCs/>
                <w:sz w:val="24"/>
                <w:szCs w:val="24"/>
              </w:rPr>
              <w:t>1.</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rPr>
            </w:pPr>
            <w:r>
              <w:rPr>
                <w:b w:val="0"/>
                <w:bCs/>
                <w:sz w:val="24"/>
                <w:szCs w:val="24"/>
              </w:rPr>
              <w:t>2.</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r w:rsidR="009B78AF" w:rsidTr="009B78AF">
        <w:trPr>
          <w:gridAfter w:val="1"/>
          <w:wAfter w:w="905" w:type="pct"/>
          <w:trHeight w:val="420"/>
        </w:trPr>
        <w:tc>
          <w:tcPr>
            <w:tcW w:w="207" w:type="pct"/>
            <w:tcBorders>
              <w:top w:val="single" w:sz="4" w:space="0" w:color="auto"/>
              <w:left w:val="single" w:sz="4" w:space="0" w:color="auto"/>
              <w:bottom w:val="single" w:sz="4" w:space="0" w:color="auto"/>
              <w:right w:val="single" w:sz="4" w:space="0" w:color="auto"/>
            </w:tcBorders>
            <w:hideMark/>
          </w:tcPr>
          <w:p w:rsidR="009B78AF" w:rsidRDefault="009B78AF">
            <w:pPr>
              <w:pStyle w:val="BodyText"/>
              <w:rPr>
                <w:b w:val="0"/>
                <w:bCs/>
                <w:sz w:val="24"/>
                <w:szCs w:val="24"/>
              </w:rPr>
            </w:pPr>
            <w:r>
              <w:rPr>
                <w:b w:val="0"/>
                <w:bCs/>
                <w:sz w:val="24"/>
                <w:szCs w:val="24"/>
                <w:lang w:val="en-US"/>
              </w:rPr>
              <w:t>..</w:t>
            </w:r>
            <w:r>
              <w:rPr>
                <w:b w:val="0"/>
                <w:bCs/>
                <w:sz w:val="24"/>
                <w:szCs w:val="24"/>
              </w:rPr>
              <w:t>.</w:t>
            </w:r>
          </w:p>
        </w:tc>
        <w:tc>
          <w:tcPr>
            <w:tcW w:w="2140"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c>
          <w:tcPr>
            <w:tcW w:w="874" w:type="pct"/>
            <w:tcBorders>
              <w:top w:val="single" w:sz="4" w:space="0" w:color="auto"/>
              <w:left w:val="single" w:sz="4" w:space="0" w:color="auto"/>
              <w:bottom w:val="single" w:sz="4" w:space="0" w:color="auto"/>
              <w:right w:val="single" w:sz="4" w:space="0" w:color="auto"/>
            </w:tcBorders>
          </w:tcPr>
          <w:p w:rsidR="009B78AF" w:rsidRDefault="009B78AF">
            <w:pPr>
              <w:pStyle w:val="BodyText"/>
              <w:rPr>
                <w:sz w:val="24"/>
                <w:szCs w:val="24"/>
              </w:rPr>
            </w:pPr>
          </w:p>
        </w:tc>
      </w:tr>
    </w:tbl>
    <w:p w:rsidR="009B78AF" w:rsidRDefault="009B78AF" w:rsidP="009B78AF">
      <w:pPr>
        <w:pStyle w:val="BodyText"/>
        <w:rPr>
          <w:b w:val="0"/>
          <w:bCs/>
          <w:sz w:val="24"/>
          <w:szCs w:val="24"/>
        </w:rPr>
      </w:pPr>
    </w:p>
    <w:tbl>
      <w:tblPr>
        <w:tblW w:w="5000" w:type="pct"/>
        <w:tblLook w:val="04A0" w:firstRow="1" w:lastRow="0" w:firstColumn="1" w:lastColumn="0" w:noHBand="0" w:noVBand="1"/>
      </w:tblPr>
      <w:tblGrid>
        <w:gridCol w:w="4703"/>
        <w:gridCol w:w="4703"/>
      </w:tblGrid>
      <w:tr w:rsidR="009B78AF" w:rsidTr="009B78AF">
        <w:tc>
          <w:tcPr>
            <w:tcW w:w="2500" w:type="pct"/>
            <w:hideMark/>
          </w:tcPr>
          <w:p w:rsidR="009B78AF" w:rsidRDefault="009B78AF">
            <w:pPr>
              <w:spacing w:line="360" w:lineRule="auto"/>
              <w:jc w:val="right"/>
            </w:pPr>
            <w:r>
              <w:t xml:space="preserve">Дата </w:t>
            </w:r>
          </w:p>
        </w:tc>
        <w:tc>
          <w:tcPr>
            <w:tcW w:w="2500" w:type="pct"/>
            <w:hideMark/>
          </w:tcPr>
          <w:p w:rsidR="009B78AF" w:rsidRDefault="009B78AF">
            <w:pPr>
              <w:spacing w:line="360" w:lineRule="auto"/>
              <w:jc w:val="both"/>
            </w:pPr>
            <w:r>
              <w:t>_______/ _______ / _________</w:t>
            </w:r>
          </w:p>
        </w:tc>
      </w:tr>
      <w:tr w:rsidR="009B78AF" w:rsidTr="009B78AF">
        <w:tc>
          <w:tcPr>
            <w:tcW w:w="2500" w:type="pct"/>
            <w:hideMark/>
          </w:tcPr>
          <w:p w:rsidR="009B78AF" w:rsidRDefault="009B78AF">
            <w:pPr>
              <w:spacing w:line="360" w:lineRule="auto"/>
              <w:jc w:val="right"/>
            </w:pPr>
            <w:r>
              <w:t xml:space="preserve">Наименование на участника </w:t>
            </w:r>
          </w:p>
        </w:tc>
        <w:tc>
          <w:tcPr>
            <w:tcW w:w="2500" w:type="pct"/>
            <w:hideMark/>
          </w:tcPr>
          <w:p w:rsidR="009B78AF" w:rsidRDefault="009B78AF">
            <w:pPr>
              <w:spacing w:line="360" w:lineRule="auto"/>
              <w:jc w:val="both"/>
            </w:pPr>
            <w:r>
              <w:t>__________________________</w:t>
            </w:r>
          </w:p>
        </w:tc>
      </w:tr>
      <w:tr w:rsidR="009B78AF" w:rsidTr="009B78AF">
        <w:tc>
          <w:tcPr>
            <w:tcW w:w="2500" w:type="pct"/>
            <w:hideMark/>
          </w:tcPr>
          <w:p w:rsidR="009B78AF" w:rsidRDefault="009B78AF">
            <w:pPr>
              <w:spacing w:line="360" w:lineRule="auto"/>
              <w:jc w:val="right"/>
            </w:pPr>
            <w:r>
              <w:t xml:space="preserve">Име и фамилия       </w:t>
            </w:r>
          </w:p>
        </w:tc>
        <w:tc>
          <w:tcPr>
            <w:tcW w:w="2500" w:type="pct"/>
            <w:hideMark/>
          </w:tcPr>
          <w:p w:rsidR="009B78AF" w:rsidRDefault="009B78AF">
            <w:pPr>
              <w:spacing w:line="360" w:lineRule="auto"/>
              <w:jc w:val="both"/>
            </w:pPr>
            <w:r>
              <w:t>__________________________</w:t>
            </w:r>
          </w:p>
        </w:tc>
      </w:tr>
      <w:tr w:rsidR="009B78AF" w:rsidTr="009B78AF">
        <w:tc>
          <w:tcPr>
            <w:tcW w:w="2500" w:type="pct"/>
            <w:hideMark/>
          </w:tcPr>
          <w:p w:rsidR="009B78AF" w:rsidRDefault="009B78AF">
            <w:pPr>
              <w:spacing w:line="360" w:lineRule="auto"/>
              <w:jc w:val="right"/>
            </w:pPr>
            <w:r>
              <w:t>Длъжност</w:t>
            </w:r>
          </w:p>
        </w:tc>
        <w:tc>
          <w:tcPr>
            <w:tcW w:w="2500" w:type="pct"/>
            <w:hideMark/>
          </w:tcPr>
          <w:p w:rsidR="009B78AF" w:rsidRDefault="009B78AF">
            <w:pPr>
              <w:spacing w:line="360" w:lineRule="auto"/>
              <w:jc w:val="both"/>
            </w:pPr>
            <w:r>
              <w:t>__________________________</w:t>
            </w:r>
          </w:p>
        </w:tc>
      </w:tr>
      <w:tr w:rsidR="009B78AF" w:rsidTr="009B78AF">
        <w:tc>
          <w:tcPr>
            <w:tcW w:w="2500" w:type="pct"/>
            <w:hideMark/>
          </w:tcPr>
          <w:p w:rsidR="009B78AF" w:rsidRDefault="009B78AF">
            <w:pPr>
              <w:spacing w:line="360" w:lineRule="auto"/>
              <w:jc w:val="right"/>
            </w:pPr>
            <w:r>
              <w:t>Подпис</w:t>
            </w:r>
          </w:p>
        </w:tc>
        <w:tc>
          <w:tcPr>
            <w:tcW w:w="2500" w:type="pct"/>
            <w:hideMark/>
          </w:tcPr>
          <w:p w:rsidR="009B78AF" w:rsidRDefault="009B78AF">
            <w:pPr>
              <w:spacing w:line="360" w:lineRule="auto"/>
              <w:jc w:val="both"/>
            </w:pPr>
            <w:r>
              <w:t>__________________________</w:t>
            </w:r>
          </w:p>
        </w:tc>
      </w:tr>
    </w:tbl>
    <w:p w:rsidR="009B78AF" w:rsidRDefault="009B78AF" w:rsidP="008321C5">
      <w:pPr>
        <w:ind w:left="6480" w:firstLine="720"/>
        <w:outlineLvl w:val="0"/>
        <w:rPr>
          <w:i/>
        </w:rPr>
      </w:pPr>
      <w:r>
        <w:br w:type="page"/>
      </w:r>
      <w:r>
        <w:rPr>
          <w:i/>
        </w:rPr>
        <w:lastRenderedPageBreak/>
        <w:t>Образец № 3</w:t>
      </w:r>
    </w:p>
    <w:p w:rsidR="009B78AF" w:rsidRDefault="009B78AF" w:rsidP="009B78AF">
      <w:pPr>
        <w:ind w:firstLine="900"/>
        <w:jc w:val="center"/>
        <w:outlineLvl w:val="0"/>
        <w:rPr>
          <w:i/>
        </w:rPr>
      </w:pPr>
    </w:p>
    <w:p w:rsidR="009B78AF" w:rsidRDefault="009B78AF" w:rsidP="009B78AF">
      <w:pPr>
        <w:ind w:firstLine="180"/>
        <w:jc w:val="center"/>
        <w:outlineLvl w:val="0"/>
        <w:rPr>
          <w:b/>
        </w:rPr>
      </w:pPr>
      <w:r>
        <w:rPr>
          <w:b/>
        </w:rPr>
        <w:t>ТЕХНИЧЕСКО ПРЕДЛОЖЕНИЕ ЗА ИЗПЪЛНЕНИЕ НА ПОРЪЧКАТА</w:t>
      </w:r>
    </w:p>
    <w:p w:rsidR="009B78AF" w:rsidRDefault="009B78AF" w:rsidP="009B78AF">
      <w:pPr>
        <w:ind w:firstLine="180"/>
        <w:jc w:val="center"/>
        <w:outlineLvl w:val="0"/>
        <w:rPr>
          <w:b/>
        </w:rPr>
      </w:pPr>
    </w:p>
    <w:p w:rsidR="007736C4" w:rsidRDefault="007736C4" w:rsidP="007736C4">
      <w:pPr>
        <w:pStyle w:val="BodyTextIndent2"/>
        <w:spacing w:after="0" w:line="240" w:lineRule="auto"/>
        <w:ind w:left="0" w:firstLine="180"/>
        <w:jc w:val="center"/>
        <w:rPr>
          <w:sz w:val="24"/>
          <w:szCs w:val="24"/>
        </w:rPr>
      </w:pPr>
      <w:r>
        <w:rPr>
          <w:sz w:val="24"/>
          <w:szCs w:val="24"/>
        </w:rPr>
        <w:t xml:space="preserve">от “................................................................................................................................”, ЕИК..............., със седалище и адрес на управление................................., </w:t>
      </w:r>
      <w:r>
        <w:rPr>
          <w:bCs/>
          <w:sz w:val="24"/>
          <w:szCs w:val="24"/>
        </w:rPr>
        <w:t xml:space="preserve">представлявано от </w:t>
      </w:r>
      <w:r>
        <w:rPr>
          <w:sz w:val="24"/>
          <w:szCs w:val="24"/>
        </w:rPr>
        <w:t>..............................................................................................................................</w:t>
      </w:r>
    </w:p>
    <w:p w:rsidR="007736C4" w:rsidRDefault="007736C4" w:rsidP="009B78AF">
      <w:pPr>
        <w:pStyle w:val="BodyTextIndent2"/>
        <w:spacing w:after="0" w:line="240" w:lineRule="auto"/>
        <w:ind w:left="0" w:firstLine="180"/>
        <w:jc w:val="both"/>
        <w:rPr>
          <w:sz w:val="24"/>
          <w:szCs w:val="24"/>
        </w:rPr>
      </w:pPr>
    </w:p>
    <w:p w:rsidR="009B78AF" w:rsidRDefault="009B78AF" w:rsidP="009B78AF">
      <w:pPr>
        <w:pStyle w:val="BodyTextIndent2"/>
        <w:spacing w:after="0" w:line="240" w:lineRule="auto"/>
        <w:ind w:left="0" w:firstLine="180"/>
        <w:jc w:val="both"/>
        <w:rPr>
          <w:sz w:val="24"/>
          <w:szCs w:val="24"/>
        </w:rPr>
      </w:pPr>
      <w:r>
        <w:rPr>
          <w:sz w:val="24"/>
          <w:szCs w:val="24"/>
        </w:rPr>
        <w:t xml:space="preserve">за участие в процедура за възлагане на обществена поръчка с предмет </w:t>
      </w:r>
      <w:r>
        <w:rPr>
          <w:i/>
          <w:sz w:val="24"/>
          <w:szCs w:val="24"/>
        </w:rPr>
        <w:t xml:space="preserve">„Избор на изпълнител за осигуряване на абонаментна поддръжка на приложни програмни продукти, изграждащи болничната </w:t>
      </w:r>
      <w:r>
        <w:rPr>
          <w:i/>
          <w:sz w:val="24"/>
          <w:szCs w:val="24"/>
          <w:lang w:eastAsia="bg-BG"/>
        </w:rPr>
        <w:t>информационна система на „</w:t>
      </w:r>
      <w:r w:rsidR="008321C5">
        <w:rPr>
          <w:i/>
          <w:sz w:val="24"/>
          <w:szCs w:val="24"/>
          <w:lang w:eastAsia="bg-BG"/>
        </w:rPr>
        <w:t>Университетска с</w:t>
      </w:r>
      <w:r>
        <w:rPr>
          <w:i/>
          <w:sz w:val="24"/>
          <w:szCs w:val="24"/>
          <w:lang w:eastAsia="bg-BG"/>
        </w:rPr>
        <w:t>пециализирана болница за активно лечение по онкология” ЕАД, гр. София</w:t>
      </w:r>
      <w:r>
        <w:rPr>
          <w:sz w:val="24"/>
          <w:szCs w:val="24"/>
          <w:lang w:eastAsia="bg-BG"/>
        </w:rPr>
        <w:t>“</w:t>
      </w:r>
    </w:p>
    <w:p w:rsidR="009B78AF" w:rsidRDefault="009B78AF" w:rsidP="009B78AF">
      <w:pPr>
        <w:ind w:firstLine="720"/>
        <w:rPr>
          <w:b/>
        </w:rPr>
      </w:pPr>
    </w:p>
    <w:p w:rsidR="009B78AF" w:rsidRDefault="009B78AF" w:rsidP="009B78AF">
      <w:pPr>
        <w:ind w:firstLine="720"/>
        <w:rPr>
          <w:b/>
        </w:rPr>
      </w:pPr>
    </w:p>
    <w:p w:rsidR="009B78AF" w:rsidRDefault="009B78AF" w:rsidP="009B78AF">
      <w:pPr>
        <w:ind w:firstLine="720"/>
        <w:rPr>
          <w:b/>
        </w:rPr>
      </w:pPr>
      <w:r>
        <w:rPr>
          <w:b/>
        </w:rPr>
        <w:t>УВАЖАЕМИ  ГОСПОДИН ИЗПЪЛНИТЕЛЕН ДИРЕКТОР,</w:t>
      </w:r>
    </w:p>
    <w:p w:rsidR="009B78AF" w:rsidRDefault="009B78AF" w:rsidP="009B78AF">
      <w:pPr>
        <w:ind w:firstLine="720"/>
        <w:rPr>
          <w:lang w:val="be-BY"/>
        </w:rPr>
      </w:pPr>
      <w:r>
        <w:t xml:space="preserve">Предлагам абонаментна  поддръжка на приложните програмни продукти в обхват и обем съгласно </w:t>
      </w:r>
      <w:r>
        <w:rPr>
          <w:lang w:val="be-BY"/>
        </w:rPr>
        <w:t>техническите изисквания на възложителя:</w:t>
      </w:r>
    </w:p>
    <w:p w:rsidR="009B78AF" w:rsidRDefault="009B78AF" w:rsidP="009B78AF">
      <w:pPr>
        <w:ind w:firstLine="720"/>
      </w:pPr>
    </w:p>
    <w:p w:rsidR="00A60A1A" w:rsidRPr="00A60A1A" w:rsidRDefault="009B78AF" w:rsidP="00A60A1A">
      <w:pPr>
        <w:tabs>
          <w:tab w:val="left" w:pos="2138"/>
        </w:tabs>
        <w:suppressAutoHyphens/>
        <w:spacing w:line="100" w:lineRule="atLeast"/>
        <w:jc w:val="both"/>
      </w:pPr>
      <w:r w:rsidRPr="00A60A1A">
        <w:rPr>
          <w:b/>
        </w:rPr>
        <w:t>1.</w:t>
      </w:r>
      <w:r w:rsidRPr="00A60A1A">
        <w:t xml:space="preserve"> Абонаментната поддръжка </w:t>
      </w:r>
      <w:r w:rsidR="00245B02" w:rsidRPr="00A60A1A">
        <w:t>ще</w:t>
      </w:r>
      <w:r w:rsidRPr="00A60A1A">
        <w:t xml:space="preserve"> </w:t>
      </w:r>
      <w:r w:rsidR="00A60A1A" w:rsidRPr="00A60A1A">
        <w:t xml:space="preserve">обхваща следните приложни програмни продукти, изграждащи болнична информационна система на УСБАЛО ЕАД, София:  Гама КОДМАСТЕР, Гама КАЛК, Гама КОНТ, Гама МУЛТИЛАБ, Гама МУЛТИЛАБ-КААВ, Гама МУЛТИЛАБ-WEB, Гама СТОР, Гама КОНКУРЕНТ, Гама ДИЕТИ, </w:t>
      </w:r>
      <w:r w:rsidR="00A60A1A" w:rsidRPr="000D359D">
        <w:t xml:space="preserve">Гама </w:t>
      </w:r>
      <w:r w:rsidR="00A60A1A" w:rsidRPr="000D359D">
        <w:rPr>
          <w:lang w:val="en-US"/>
        </w:rPr>
        <w:t xml:space="preserve">mDoctor + web </w:t>
      </w:r>
      <w:r w:rsidR="00A60A1A" w:rsidRPr="000D359D">
        <w:t>достъп - с техните работни места, както са изброени по-долу:</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83"/>
        <w:gridCol w:w="5799"/>
        <w:gridCol w:w="2514"/>
      </w:tblGrid>
      <w:tr w:rsidR="009B78AF"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rsidR="009B78AF" w:rsidRPr="00A60A1A" w:rsidRDefault="009B78AF">
            <w:pPr>
              <w:jc w:val="both"/>
            </w:pPr>
          </w:p>
          <w:p w:rsidR="009B78AF" w:rsidRPr="00A60A1A" w:rsidRDefault="009B78AF">
            <w:pPr>
              <w:jc w:val="both"/>
            </w:pPr>
            <w:r w:rsidRPr="00A60A1A">
              <w:t>No</w:t>
            </w:r>
          </w:p>
        </w:tc>
        <w:tc>
          <w:tcPr>
            <w:tcW w:w="579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hideMark/>
          </w:tcPr>
          <w:p w:rsidR="009B78AF" w:rsidRPr="00A60A1A" w:rsidRDefault="009B78AF">
            <w:pPr>
              <w:jc w:val="both"/>
            </w:pPr>
            <w:r w:rsidRPr="00A60A1A">
              <w:t>Наименование на продукта</w:t>
            </w:r>
          </w:p>
        </w:tc>
        <w:tc>
          <w:tcPr>
            <w:tcW w:w="2514"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hideMark/>
          </w:tcPr>
          <w:p w:rsidR="009B78AF" w:rsidRPr="00A60A1A" w:rsidRDefault="009B78AF">
            <w:pPr>
              <w:jc w:val="both"/>
            </w:pPr>
            <w:r w:rsidRPr="00A60A1A">
              <w:t>Работни места</w:t>
            </w:r>
            <w:r w:rsidRPr="00A60A1A">
              <w:br/>
              <w:t>/Лицензии/</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1</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КОДМАСТЕР</w:t>
            </w:r>
          </w:p>
        </w:tc>
        <w:tc>
          <w:tcPr>
            <w:tcW w:w="2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5B02" w:rsidRPr="00245B02" w:rsidRDefault="00245B02" w:rsidP="00245B02">
            <w:pPr>
              <w:jc w:val="center"/>
              <w:rPr>
                <w:lang w:val="en-US"/>
              </w:rPr>
            </w:pPr>
            <w:r w:rsidRPr="00245B02">
              <w:t>14</w:t>
            </w:r>
            <w:r w:rsidRPr="00245B02">
              <w:rPr>
                <w:lang w:val="en-US"/>
              </w:rPr>
              <w:t>5</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2</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КАЛК</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3</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3</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КОНТ</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7</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4</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МУЛТИЛАБ</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30</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5</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МУЛТИЛАБ-WEB</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1</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6</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МУЛТИЛАБ-КААВ</w:t>
            </w:r>
            <w:r w:rsidRPr="00245B02">
              <w:rPr>
                <w:rStyle w:val="Footnoteanchor"/>
              </w:rPr>
              <w:footnoteReference w:id="2"/>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13</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7</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СТОР</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25</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8</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КОНКУРЕНТ</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2</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9</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Гама ДИЕТИ</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2</w:t>
            </w:r>
          </w:p>
        </w:tc>
      </w:tr>
      <w:tr w:rsidR="00245B02" w:rsidRPr="007C208D" w:rsidTr="00245B02">
        <w:trPr>
          <w:jc w:val="center"/>
        </w:trPr>
        <w:tc>
          <w:tcPr>
            <w:tcW w:w="1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10</w:t>
            </w:r>
          </w:p>
        </w:tc>
        <w:tc>
          <w:tcPr>
            <w:tcW w:w="57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r w:rsidRPr="00245B02">
              <w:t xml:space="preserve">Гама </w:t>
            </w:r>
            <w:r w:rsidRPr="00245B02">
              <w:rPr>
                <w:lang w:val="en-US"/>
              </w:rPr>
              <w:t xml:space="preserve">mDoctor + web </w:t>
            </w:r>
            <w:r w:rsidRPr="00245B02">
              <w:t>достъп</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45B02" w:rsidRPr="00245B02" w:rsidRDefault="00245B02" w:rsidP="00245B02">
            <w:pPr>
              <w:jc w:val="center"/>
            </w:pPr>
            <w:r w:rsidRPr="00245B02">
              <w:t>30</w:t>
            </w:r>
          </w:p>
        </w:tc>
      </w:tr>
    </w:tbl>
    <w:p w:rsidR="009B78AF" w:rsidRPr="007C208D" w:rsidRDefault="009B78AF" w:rsidP="009B78AF">
      <w:pPr>
        <w:jc w:val="both"/>
        <w:rPr>
          <w:highlight w:val="yellow"/>
        </w:rPr>
      </w:pPr>
    </w:p>
    <w:p w:rsidR="009B78AF" w:rsidRDefault="009B78AF" w:rsidP="009B78AF">
      <w:pPr>
        <w:jc w:val="both"/>
      </w:pPr>
      <w:r w:rsidRPr="00B96C5C">
        <w:t xml:space="preserve">По предмета на абонаментна поддръжка на приложните програмни продукти </w:t>
      </w:r>
      <w:r w:rsidR="00B96C5C" w:rsidRPr="00B96C5C">
        <w:t>ще</w:t>
      </w:r>
      <w:r w:rsidRPr="00B96C5C">
        <w:t xml:space="preserve"> извършва</w:t>
      </w:r>
      <w:r w:rsidR="000D359D">
        <w:rPr>
          <w:lang w:val="en-US"/>
        </w:rPr>
        <w:t>ме</w:t>
      </w:r>
      <w:r w:rsidRPr="00B96C5C">
        <w:t xml:space="preserve"> всички необходими актуализации на програмните продукти и модулите им съгласно с настъпилите промени в изискванията за работа и отчетност на НЗОК, Министерство на здравеопазването (МЗ) и изискванията, формулирани в техническата спецификация, обнародвани в „Държавен вестник“ или такива, за които Възложителят е информирал Изпълнителя.</w:t>
      </w:r>
    </w:p>
    <w:p w:rsidR="000D359D" w:rsidRPr="00B96C5C" w:rsidRDefault="000D359D" w:rsidP="009B78AF">
      <w:pPr>
        <w:jc w:val="both"/>
      </w:pPr>
    </w:p>
    <w:p w:rsidR="009B78AF" w:rsidRPr="000D359D" w:rsidRDefault="009B78AF" w:rsidP="009B78AF">
      <w:pPr>
        <w:numPr>
          <w:ilvl w:val="0"/>
          <w:numId w:val="6"/>
        </w:numPr>
        <w:ind w:left="0"/>
        <w:rPr>
          <w:b/>
          <w:bCs/>
        </w:rPr>
      </w:pPr>
      <w:r w:rsidRPr="000D359D">
        <w:rPr>
          <w:b/>
          <w:bCs/>
        </w:rPr>
        <w:t>Абонаментната поддръжка включва:</w:t>
      </w:r>
    </w:p>
    <w:p w:rsidR="000D359D" w:rsidRPr="00952ADD" w:rsidRDefault="000D359D" w:rsidP="000D359D">
      <w:pPr>
        <w:jc w:val="both"/>
      </w:pPr>
      <w:r w:rsidRPr="00952ADD">
        <w:lastRenderedPageBreak/>
        <w:t>Абонаментната поддръжка на приложните програмни продукти по т.1 включва актуализации на програмните продукти, предоставяне на консултации и услуги, свързани с ползването им и профилактика на програмното осигуряване на място.</w:t>
      </w:r>
    </w:p>
    <w:p w:rsidR="000D359D" w:rsidRPr="000D359D" w:rsidRDefault="000D359D" w:rsidP="000D359D">
      <w:pPr>
        <w:pStyle w:val="ListParagraph"/>
        <w:numPr>
          <w:ilvl w:val="1"/>
          <w:numId w:val="19"/>
        </w:numPr>
        <w:tabs>
          <w:tab w:val="left" w:pos="2138"/>
        </w:tabs>
        <w:suppressAutoHyphens/>
        <w:spacing w:line="100" w:lineRule="atLeast"/>
        <w:rPr>
          <w:u w:val="single"/>
        </w:rPr>
      </w:pPr>
      <w:r w:rsidRPr="000D359D">
        <w:rPr>
          <w:u w:val="single"/>
          <w:lang w:val="bg-BG"/>
        </w:rPr>
        <w:t xml:space="preserve"> </w:t>
      </w:r>
      <w:r w:rsidRPr="000D359D">
        <w:rPr>
          <w:u w:val="single"/>
        </w:rPr>
        <w:t>Обхвата на актуализациите се определя</w:t>
      </w:r>
      <w:r w:rsidRPr="000D359D">
        <w:rPr>
          <w:u w:val="single"/>
          <w:lang w:val="bg-BG"/>
        </w:rPr>
        <w:t>,</w:t>
      </w:r>
      <w:r w:rsidRPr="000D359D">
        <w:rPr>
          <w:u w:val="single"/>
        </w:rPr>
        <w:t xml:space="preserve"> както следва:</w:t>
      </w:r>
    </w:p>
    <w:p w:rsidR="000D359D" w:rsidRDefault="000D359D" w:rsidP="000D359D">
      <w:pPr>
        <w:pStyle w:val="ListParagraph"/>
        <w:tabs>
          <w:tab w:val="left" w:pos="2138"/>
        </w:tabs>
        <w:suppressAutoHyphens/>
        <w:spacing w:line="100" w:lineRule="atLeast"/>
        <w:ind w:left="0"/>
        <w:jc w:val="both"/>
      </w:pPr>
      <w:r w:rsidRPr="00952ADD">
        <w:rPr>
          <w:lang w:val="bg-BG"/>
        </w:rPr>
        <w:t>2.1.1.</w:t>
      </w:r>
      <w:r w:rsidRPr="00952ADD">
        <w:t xml:space="preserve">Изготвяне, тестване, документиране на промените и публикуването на </w:t>
      </w:r>
      <w:r w:rsidRPr="00952ADD">
        <w:rPr>
          <w:lang w:val="en-US"/>
        </w:rPr>
        <w:t>УЕБ</w:t>
      </w:r>
      <w:r w:rsidRPr="00952ADD">
        <w:t xml:space="preserve"> страницата на Изпълнителя достъпни за Възложителя нови (актуализирани) версии на приложните програмни продукти, предмет на поддръжката по т.1.</w:t>
      </w:r>
    </w:p>
    <w:p w:rsidR="000D359D" w:rsidRPr="00952ADD" w:rsidRDefault="000D359D" w:rsidP="000D359D">
      <w:pPr>
        <w:pStyle w:val="ListParagraph"/>
        <w:tabs>
          <w:tab w:val="left" w:pos="2138"/>
        </w:tabs>
        <w:suppressAutoHyphens/>
        <w:spacing w:line="100" w:lineRule="atLeast"/>
        <w:ind w:left="0"/>
        <w:jc w:val="both"/>
      </w:pPr>
      <w:r w:rsidRPr="00952ADD">
        <w:rPr>
          <w:lang w:val="bg-BG"/>
        </w:rPr>
        <w:t xml:space="preserve">2.1.2. </w:t>
      </w:r>
      <w:r w:rsidRPr="00952ADD">
        <w:t xml:space="preserve">Нови (актуализирани) версии на приложните програмни продукти по т.1 </w:t>
      </w:r>
      <w:r>
        <w:rPr>
          <w:lang w:val="bg-BG"/>
        </w:rPr>
        <w:t>ще</w:t>
      </w:r>
      <w:r w:rsidRPr="00952ADD">
        <w:t xml:space="preserve"> бъдат създавани по заявка на Възложителя или по инициатива на Изпълнителя във връзка със следното:</w:t>
      </w:r>
    </w:p>
    <w:p w:rsidR="000D359D" w:rsidRDefault="000D359D" w:rsidP="000D359D">
      <w:pPr>
        <w:pStyle w:val="ListParagraph"/>
        <w:tabs>
          <w:tab w:val="left" w:pos="2138"/>
        </w:tabs>
        <w:suppressAutoHyphens/>
        <w:spacing w:line="100" w:lineRule="atLeast"/>
        <w:ind w:left="0"/>
        <w:jc w:val="both"/>
      </w:pPr>
      <w:r w:rsidRPr="00952ADD">
        <w:rPr>
          <w:lang w:val="bg-BG"/>
        </w:rPr>
        <w:t>2.1.2.1.</w:t>
      </w:r>
      <w:r w:rsidRPr="00952ADD">
        <w:t>Констатирани от Възложителя неточности (грешки) в работата на</w:t>
      </w:r>
      <w:r>
        <w:t xml:space="preserve"> приложните програмни продукти;</w:t>
      </w:r>
    </w:p>
    <w:p w:rsidR="000D359D" w:rsidRDefault="000D359D" w:rsidP="000D359D">
      <w:pPr>
        <w:pStyle w:val="ListParagraph"/>
        <w:tabs>
          <w:tab w:val="left" w:pos="2138"/>
        </w:tabs>
        <w:suppressAutoHyphens/>
        <w:spacing w:line="100" w:lineRule="atLeast"/>
        <w:ind w:left="0"/>
        <w:jc w:val="both"/>
      </w:pPr>
      <w:r>
        <w:rPr>
          <w:lang w:val="bg-BG"/>
        </w:rPr>
        <w:t xml:space="preserve">2.1.2.2. </w:t>
      </w:r>
      <w:r w:rsidRPr="00952ADD">
        <w:t xml:space="preserve">Промени, въведените с Националния рамков договор (НРД) за съответната година и последвали решения на УС на НЗОК, касаещи правила за работа на лечебните заведения за болнична помощ, първични медицински документи, финансови документи, клинични пътеки, клинични процедури, </w:t>
      </w:r>
      <w:r w:rsidRPr="00952ADD">
        <w:rPr>
          <w:lang w:val="bg-BG"/>
        </w:rPr>
        <w:t xml:space="preserve">амбулаторни процедури, </w:t>
      </w:r>
      <w:r w:rsidRPr="00952ADD">
        <w:t>цените, които НЗОК заплаща за тях, както и други решения и указания на НЗОК, касаещи ползването на програмите, за които Изпълнителят е писмено уведомен от Възложителя и му е предоставена необходимата информация.</w:t>
      </w:r>
    </w:p>
    <w:p w:rsidR="000D359D" w:rsidRPr="00952ADD" w:rsidRDefault="000D359D" w:rsidP="000D359D">
      <w:pPr>
        <w:pStyle w:val="ListParagraph"/>
        <w:tabs>
          <w:tab w:val="left" w:pos="2138"/>
        </w:tabs>
        <w:suppressAutoHyphens/>
        <w:spacing w:line="100" w:lineRule="atLeast"/>
        <w:ind w:left="0"/>
        <w:jc w:val="both"/>
      </w:pPr>
      <w:r w:rsidRPr="00952ADD">
        <w:rPr>
          <w:lang w:val="bg-BG"/>
        </w:rPr>
        <w:t xml:space="preserve">2.1.2.3. </w:t>
      </w:r>
      <w:r w:rsidRPr="00952ADD">
        <w:t>Промени в изискванията за месечна и годишна здравно-статистическа отчетност на лечебните заведения за болнична помощ, изисквана от МЗ, РЗИ и НЦОЗА, които са сведени до знанието на Изпълнителя от Възложителя;</w:t>
      </w:r>
    </w:p>
    <w:p w:rsidR="000D359D" w:rsidRPr="00DF47B5" w:rsidRDefault="000D359D" w:rsidP="000D359D">
      <w:pPr>
        <w:tabs>
          <w:tab w:val="left" w:pos="2138"/>
        </w:tabs>
        <w:suppressAutoHyphens/>
        <w:spacing w:line="100" w:lineRule="atLeast"/>
        <w:jc w:val="both"/>
      </w:pPr>
      <w:r>
        <w:rPr>
          <w:lang w:val="en-US"/>
        </w:rPr>
        <w:t xml:space="preserve">2.1.2.4. </w:t>
      </w:r>
      <w:r w:rsidRPr="00952ADD">
        <w:t xml:space="preserve">Внесени по едностранна инициатива на Изпълнителя подобрения в работата на </w:t>
      </w:r>
      <w:r w:rsidRPr="00DF47B5">
        <w:t>програмните продукти;</w:t>
      </w:r>
    </w:p>
    <w:p w:rsidR="000D359D" w:rsidRPr="00DF47B5" w:rsidRDefault="000D359D" w:rsidP="000D359D">
      <w:pPr>
        <w:pStyle w:val="ListParagraph"/>
        <w:numPr>
          <w:ilvl w:val="3"/>
          <w:numId w:val="20"/>
        </w:numPr>
        <w:tabs>
          <w:tab w:val="left" w:pos="2138"/>
        </w:tabs>
        <w:suppressAutoHyphens/>
        <w:spacing w:line="100" w:lineRule="atLeast"/>
        <w:jc w:val="both"/>
      </w:pPr>
      <w:r>
        <w:rPr>
          <w:lang w:val="bg-BG"/>
        </w:rPr>
        <w:t xml:space="preserve"> </w:t>
      </w:r>
      <w:r w:rsidRPr="00DF47B5">
        <w:t>Заявка на Възложителя за допълване функционалностите на продуктите във връзка с необходимост,</w:t>
      </w:r>
      <w:r w:rsidRPr="000D359D">
        <w:rPr>
          <w:lang w:val="bg-BG"/>
        </w:rPr>
        <w:t xml:space="preserve"> </w:t>
      </w:r>
      <w:r w:rsidRPr="00DF47B5">
        <w:t>произтичаща от вътрешни нужди на Възложителя срещу допълнително заплащане.</w:t>
      </w:r>
    </w:p>
    <w:p w:rsidR="000D359D" w:rsidRPr="000D359D" w:rsidRDefault="000D359D" w:rsidP="000D359D">
      <w:pPr>
        <w:pStyle w:val="ListParagraph"/>
        <w:numPr>
          <w:ilvl w:val="1"/>
          <w:numId w:val="20"/>
        </w:numPr>
        <w:tabs>
          <w:tab w:val="left" w:pos="2138"/>
        </w:tabs>
        <w:suppressAutoHyphens/>
        <w:spacing w:line="100" w:lineRule="atLeast"/>
        <w:jc w:val="both"/>
        <w:rPr>
          <w:u w:val="single"/>
        </w:rPr>
      </w:pPr>
      <w:r w:rsidRPr="000D359D">
        <w:rPr>
          <w:u w:val="single"/>
        </w:rPr>
        <w:t>Предоставяне на консултации и услуги, свързани с ползването на продуктите от потребители на модулите по т.1 в лечебното заведение, която ще включва:</w:t>
      </w:r>
    </w:p>
    <w:p w:rsidR="000D359D" w:rsidRPr="00DF47B5" w:rsidRDefault="000D359D" w:rsidP="000D359D">
      <w:pPr>
        <w:pStyle w:val="ListParagraph"/>
        <w:tabs>
          <w:tab w:val="left" w:pos="2138"/>
        </w:tabs>
        <w:suppressAutoHyphens/>
        <w:spacing w:line="100" w:lineRule="atLeast"/>
        <w:ind w:left="0"/>
        <w:jc w:val="both"/>
        <w:rPr>
          <w:lang w:val="bg-BG"/>
        </w:rPr>
      </w:pPr>
      <w:r>
        <w:rPr>
          <w:lang w:val="bg-BG"/>
        </w:rPr>
        <w:t>2.2.1.</w:t>
      </w:r>
      <w:r w:rsidRPr="00F87A7C">
        <w:t>Предоставяне на консултации (без идване на място) за администратор</w:t>
      </w:r>
      <w:r w:rsidRPr="00F87A7C">
        <w:rPr>
          <w:lang w:val="bg-BG"/>
        </w:rPr>
        <w:t>и</w:t>
      </w:r>
      <w:r w:rsidRPr="00F87A7C">
        <w:t xml:space="preserve"> на </w:t>
      </w:r>
      <w:r w:rsidRPr="00F87A7C">
        <w:rPr>
          <w:lang w:val="bg-BG"/>
        </w:rPr>
        <w:t>болнично-</w:t>
      </w:r>
      <w:r w:rsidRPr="00DF47B5">
        <w:rPr>
          <w:lang w:val="bg-BG"/>
        </w:rPr>
        <w:t xml:space="preserve">информационната система на </w:t>
      </w:r>
      <w:r w:rsidRPr="00DF47B5">
        <w:t>лечебното заведение и всички други потребители (персонал на лечебното заведение по т.1) във връзка с ползването на програмните продукти по т.1</w:t>
      </w:r>
      <w:r w:rsidRPr="00DF47B5">
        <w:rPr>
          <w:lang w:val="bg-BG"/>
        </w:rPr>
        <w:t xml:space="preserve">, </w:t>
      </w:r>
      <w:r w:rsidRPr="00DF47B5">
        <w:t xml:space="preserve"> предмет на поддръжката, всеки работен ден за срока на договора от 8:30 до 17:30 часа;</w:t>
      </w:r>
      <w:r w:rsidRPr="00DF47B5">
        <w:rPr>
          <w:lang w:val="bg-BG"/>
        </w:rPr>
        <w:t xml:space="preserve"> </w:t>
      </w:r>
    </w:p>
    <w:p w:rsidR="000D359D" w:rsidRPr="00DF47B5" w:rsidRDefault="000D359D" w:rsidP="000D359D">
      <w:pPr>
        <w:pStyle w:val="ListParagraph"/>
        <w:tabs>
          <w:tab w:val="left" w:pos="2138"/>
        </w:tabs>
        <w:suppressAutoHyphens/>
        <w:spacing w:line="100" w:lineRule="atLeast"/>
        <w:ind w:left="0"/>
        <w:jc w:val="both"/>
      </w:pPr>
      <w:r w:rsidRPr="00DF47B5">
        <w:rPr>
          <w:lang w:val="bg-BG"/>
        </w:rPr>
        <w:t xml:space="preserve">2.2.2. </w:t>
      </w:r>
      <w:r w:rsidRPr="00DF47B5">
        <w:t>Задължителна профилактика (проверка на работоспособност) на програмните продукти, предмет на абонаментната поддръжка по т. 1, минимум един път на шестмесечие на място по 1 (един) човекочас на програмен продукт;</w:t>
      </w:r>
    </w:p>
    <w:p w:rsidR="000D359D" w:rsidRPr="00DF47B5" w:rsidRDefault="000D359D" w:rsidP="000D359D">
      <w:pPr>
        <w:pStyle w:val="ListParagraph"/>
        <w:tabs>
          <w:tab w:val="left" w:pos="2138"/>
        </w:tabs>
        <w:suppressAutoHyphens/>
        <w:spacing w:line="100" w:lineRule="atLeast"/>
        <w:ind w:left="0"/>
        <w:jc w:val="both"/>
      </w:pPr>
      <w:r w:rsidRPr="00DF47B5">
        <w:rPr>
          <w:lang w:val="bg-BG"/>
        </w:rPr>
        <w:t xml:space="preserve">2.2.3. </w:t>
      </w:r>
      <w:r w:rsidRPr="00DF47B5">
        <w:t>Отстраняване на неизправности по базите данни, възникнали в резултат на скрити програмни грешки (BUGS) - на място или чрез виртуална частна мрежа /Virtual Private Network/).</w:t>
      </w:r>
    </w:p>
    <w:p w:rsidR="00CE35D6" w:rsidRDefault="000D359D" w:rsidP="00CE35D6">
      <w:pPr>
        <w:pStyle w:val="ListParagraph"/>
        <w:numPr>
          <w:ilvl w:val="1"/>
          <w:numId w:val="22"/>
        </w:numPr>
        <w:tabs>
          <w:tab w:val="left" w:pos="2138"/>
        </w:tabs>
        <w:suppressAutoHyphens/>
        <w:spacing w:line="100" w:lineRule="atLeast"/>
        <w:jc w:val="both"/>
        <w:rPr>
          <w:u w:val="single"/>
        </w:rPr>
      </w:pPr>
      <w:r w:rsidRPr="000D359D">
        <w:rPr>
          <w:u w:val="single"/>
        </w:rPr>
        <w:t xml:space="preserve">Допълнителни дейности за поддръжка на модулите, изброени в т.1, които </w:t>
      </w:r>
      <w:r w:rsidRPr="000D359D">
        <w:rPr>
          <w:u w:val="single"/>
          <w:lang w:val="bg-BG"/>
        </w:rPr>
        <w:t xml:space="preserve">ще </w:t>
      </w:r>
      <w:r w:rsidRPr="000D359D">
        <w:rPr>
          <w:u w:val="single"/>
        </w:rPr>
        <w:t>се изразяват в:</w:t>
      </w:r>
    </w:p>
    <w:p w:rsidR="000D359D" w:rsidRPr="00CE35D6" w:rsidRDefault="000D359D" w:rsidP="00CE35D6">
      <w:pPr>
        <w:tabs>
          <w:tab w:val="left" w:pos="2138"/>
        </w:tabs>
        <w:suppressAutoHyphens/>
        <w:spacing w:line="100" w:lineRule="atLeast"/>
        <w:jc w:val="both"/>
        <w:rPr>
          <w:u w:val="single"/>
        </w:rPr>
      </w:pPr>
      <w:r w:rsidRPr="00DF47B5">
        <w:t>Предоставяне на услуги по заявка на възложителя</w:t>
      </w:r>
      <w:r w:rsidRPr="00CE35D6">
        <w:rPr>
          <w:lang w:val="en-US"/>
        </w:rPr>
        <w:t>,</w:t>
      </w:r>
      <w:r w:rsidRPr="00DF47B5">
        <w:t xml:space="preserve"> свързани с разработка на допълнителни функционалности по специфицирани от него изисквания или извършване на специфични за него настройки (валидни само за </w:t>
      </w:r>
      <w:r w:rsidRPr="00CE35D6">
        <w:t>У</w:t>
      </w:r>
      <w:r w:rsidRPr="00DF47B5">
        <w:t>СБАЛО</w:t>
      </w:r>
      <w:r w:rsidRPr="00CE35D6">
        <w:rPr>
          <w:lang w:val="en-US"/>
        </w:rPr>
        <w:t xml:space="preserve"> ЕАД</w:t>
      </w:r>
      <w:r w:rsidRPr="00DF47B5">
        <w:t>), както и осигуряване на специалист по поддръжка за работа на място или отдалечено по заявка на възложителя без възникнал инцидент или проблем, които се предоставят от специалисти на Изпълнителя за срока на договора в рамките на работния ден и следния брой човекочасове</w:t>
      </w:r>
      <w:r w:rsidRPr="00CE35D6">
        <w:t xml:space="preserve">: </w:t>
      </w:r>
    </w:p>
    <w:p w:rsidR="000D359D" w:rsidRPr="00DF47B5" w:rsidRDefault="000D359D" w:rsidP="00CE35D6">
      <w:pPr>
        <w:pStyle w:val="ListParagraph"/>
        <w:numPr>
          <w:ilvl w:val="2"/>
          <w:numId w:val="22"/>
        </w:numPr>
        <w:tabs>
          <w:tab w:val="left" w:pos="2138"/>
        </w:tabs>
        <w:suppressAutoHyphens/>
        <w:spacing w:line="100" w:lineRule="atLeast"/>
        <w:jc w:val="both"/>
      </w:pPr>
      <w:r w:rsidRPr="00DF47B5">
        <w:lastRenderedPageBreak/>
        <w:t>Ниво софтуерен специалист – до 2</w:t>
      </w:r>
      <w:r w:rsidRPr="000D359D">
        <w:rPr>
          <w:lang w:val="bg-BG"/>
        </w:rPr>
        <w:t>8</w:t>
      </w:r>
      <w:r w:rsidRPr="00DF47B5">
        <w:t xml:space="preserve">0 часа </w:t>
      </w:r>
      <w:r w:rsidRPr="000D359D">
        <w:rPr>
          <w:lang w:val="bg-BG"/>
        </w:rPr>
        <w:t>за срока на договора</w:t>
      </w:r>
      <w:r w:rsidRPr="00DF47B5">
        <w:t xml:space="preserve">, но не повече от 25 часа месечно; </w:t>
      </w:r>
    </w:p>
    <w:p w:rsidR="000D359D" w:rsidRPr="00DF47B5" w:rsidRDefault="000D359D" w:rsidP="00CE35D6">
      <w:pPr>
        <w:pStyle w:val="ListParagraph"/>
        <w:numPr>
          <w:ilvl w:val="2"/>
          <w:numId w:val="22"/>
        </w:numPr>
        <w:tabs>
          <w:tab w:val="left" w:pos="2138"/>
        </w:tabs>
        <w:suppressAutoHyphens/>
        <w:spacing w:line="100" w:lineRule="atLeast"/>
        <w:jc w:val="both"/>
      </w:pPr>
      <w:r w:rsidRPr="00DF47B5">
        <w:t>Ниво програмист – до 2</w:t>
      </w:r>
      <w:r w:rsidRPr="00CE35D6">
        <w:rPr>
          <w:lang w:val="bg-BG"/>
        </w:rPr>
        <w:t>8</w:t>
      </w:r>
      <w:r w:rsidRPr="00DF47B5">
        <w:t xml:space="preserve">0 часа </w:t>
      </w:r>
      <w:r w:rsidRPr="00CE35D6">
        <w:rPr>
          <w:lang w:val="bg-BG"/>
        </w:rPr>
        <w:t>за срока на договора</w:t>
      </w:r>
      <w:r w:rsidRPr="00DF47B5">
        <w:t xml:space="preserve">, но не повече от </w:t>
      </w:r>
      <w:r w:rsidR="0073663E" w:rsidRPr="00CE35D6">
        <w:rPr>
          <w:lang w:val="bg-BG"/>
        </w:rPr>
        <w:t xml:space="preserve"> </w:t>
      </w:r>
      <w:r w:rsidRPr="00DF47B5">
        <w:t>25 часа месечно;</w:t>
      </w:r>
    </w:p>
    <w:p w:rsidR="00F42C72" w:rsidRDefault="000D359D" w:rsidP="00F42C72">
      <w:pPr>
        <w:pStyle w:val="ListParagraph"/>
        <w:numPr>
          <w:ilvl w:val="0"/>
          <w:numId w:val="22"/>
        </w:numPr>
        <w:jc w:val="both"/>
        <w:rPr>
          <w:b/>
        </w:rPr>
      </w:pPr>
      <w:r w:rsidRPr="00DF47B5">
        <w:rPr>
          <w:b/>
        </w:rPr>
        <w:t>Повикване при повреда и срокове за отстраняването им за всички изброени позиции в т.</w:t>
      </w:r>
      <w:r w:rsidR="00F42C72">
        <w:rPr>
          <w:b/>
        </w:rPr>
        <w:t xml:space="preserve"> 1 от техническата спецификация:</w:t>
      </w:r>
    </w:p>
    <w:p w:rsidR="009B78AF" w:rsidRPr="00F42C72" w:rsidRDefault="009B78AF" w:rsidP="00F42C72">
      <w:pPr>
        <w:pStyle w:val="ListParagraph"/>
        <w:numPr>
          <w:ilvl w:val="0"/>
          <w:numId w:val="25"/>
        </w:numPr>
        <w:jc w:val="both"/>
        <w:rPr>
          <w:b/>
          <w:bCs/>
        </w:rPr>
      </w:pPr>
      <w:r w:rsidRPr="005B5E6E">
        <w:t xml:space="preserve">Изпълнителя </w:t>
      </w:r>
      <w:r w:rsidR="005B5E6E" w:rsidRPr="005B5E6E">
        <w:t xml:space="preserve">ще </w:t>
      </w:r>
      <w:r w:rsidRPr="005B5E6E">
        <w:t xml:space="preserve">приема повиквания (съобщения) за инциденти и/или заявки от упълномощени лица (системни администратори) направени по телефона, по факс или на адрес, WEB адрес или имейл адрес всеки работен ден за срока на договора </w:t>
      </w:r>
      <w:proofErr w:type="gramStart"/>
      <w:r w:rsidRPr="005B5E6E">
        <w:t>от .................</w:t>
      </w:r>
      <w:proofErr w:type="gramEnd"/>
      <w:r w:rsidRPr="005B5E6E">
        <w:t xml:space="preserve"> ч. </w:t>
      </w:r>
      <w:proofErr w:type="gramStart"/>
      <w:r w:rsidRPr="005B5E6E">
        <w:t>до ...........</w:t>
      </w:r>
      <w:proofErr w:type="gramEnd"/>
      <w:r w:rsidRPr="005B5E6E">
        <w:t xml:space="preserve"> </w:t>
      </w:r>
      <w:proofErr w:type="gramStart"/>
      <w:r w:rsidRPr="005B5E6E">
        <w:t>ч</w:t>
      </w:r>
      <w:proofErr w:type="gramEnd"/>
      <w:r w:rsidRPr="005B5E6E">
        <w:t>.</w:t>
      </w:r>
    </w:p>
    <w:p w:rsidR="00F42C72" w:rsidRDefault="009B78AF" w:rsidP="00BC7C2B">
      <w:pPr>
        <w:numPr>
          <w:ilvl w:val="0"/>
          <w:numId w:val="7"/>
        </w:numPr>
        <w:tabs>
          <w:tab w:val="left" w:pos="0"/>
        </w:tabs>
        <w:suppressAutoHyphens/>
        <w:autoSpaceDE w:val="0"/>
        <w:autoSpaceDN w:val="0"/>
        <w:adjustRightInd w:val="0"/>
        <w:spacing w:line="100" w:lineRule="atLeast"/>
        <w:ind w:left="0"/>
        <w:jc w:val="both"/>
        <w:rPr>
          <w:kern w:val="2"/>
          <w:lang w:eastAsia="bg-BG"/>
        </w:rPr>
      </w:pPr>
      <w:r w:rsidRPr="00F42C72">
        <w:rPr>
          <w:kern w:val="2"/>
          <w:lang w:eastAsia="bg-BG"/>
        </w:rPr>
        <w:t xml:space="preserve">След констатиране на възникването на инцидент </w:t>
      </w:r>
      <w:r w:rsidR="005B5E6E" w:rsidRPr="00F42C72">
        <w:rPr>
          <w:kern w:val="2"/>
          <w:lang w:eastAsia="bg-BG"/>
        </w:rPr>
        <w:t>ще</w:t>
      </w:r>
      <w:r w:rsidRPr="00F42C72">
        <w:rPr>
          <w:kern w:val="2"/>
          <w:lang w:eastAsia="bg-BG"/>
        </w:rPr>
        <w:t xml:space="preserve"> се извършва неговото регистриране, като се открива номер на инцидента (Trouble Ticket) и присвоеният ТТ номер се съобщава на възложителя.</w:t>
      </w:r>
    </w:p>
    <w:p w:rsidR="009B78AF" w:rsidRPr="00F42C72" w:rsidRDefault="009B78AF" w:rsidP="00BC7C2B">
      <w:pPr>
        <w:numPr>
          <w:ilvl w:val="0"/>
          <w:numId w:val="7"/>
        </w:numPr>
        <w:tabs>
          <w:tab w:val="left" w:pos="0"/>
        </w:tabs>
        <w:suppressAutoHyphens/>
        <w:autoSpaceDE w:val="0"/>
        <w:autoSpaceDN w:val="0"/>
        <w:adjustRightInd w:val="0"/>
        <w:spacing w:line="100" w:lineRule="atLeast"/>
        <w:ind w:left="0"/>
        <w:jc w:val="both"/>
        <w:rPr>
          <w:kern w:val="2"/>
          <w:lang w:eastAsia="bg-BG"/>
        </w:rPr>
      </w:pPr>
      <w:r w:rsidRPr="00F42C72">
        <w:rPr>
          <w:kern w:val="2"/>
          <w:lang w:eastAsia="bg-BG"/>
        </w:rPr>
        <w:t xml:space="preserve">Инцидентите/проблемите </w:t>
      </w:r>
      <w:r w:rsidR="005B5E6E" w:rsidRPr="00F42C72">
        <w:rPr>
          <w:kern w:val="2"/>
          <w:lang w:eastAsia="bg-BG"/>
        </w:rPr>
        <w:t xml:space="preserve">ще </w:t>
      </w:r>
      <w:r w:rsidRPr="00F42C72">
        <w:rPr>
          <w:kern w:val="2"/>
          <w:lang w:eastAsia="bg-BG"/>
        </w:rPr>
        <w:t>се категоризират от специалиста по поддръжка при приемане на инцидента/проблема.</w:t>
      </w:r>
    </w:p>
    <w:p w:rsidR="009B78AF" w:rsidRPr="005B5E6E" w:rsidRDefault="009B78AF" w:rsidP="0016047D">
      <w:pPr>
        <w:numPr>
          <w:ilvl w:val="0"/>
          <w:numId w:val="7"/>
        </w:numPr>
        <w:tabs>
          <w:tab w:val="left" w:pos="0"/>
        </w:tabs>
        <w:suppressAutoHyphens/>
        <w:autoSpaceDE w:val="0"/>
        <w:autoSpaceDN w:val="0"/>
        <w:adjustRightInd w:val="0"/>
        <w:spacing w:line="100" w:lineRule="atLeast"/>
        <w:ind w:left="0"/>
        <w:jc w:val="both"/>
        <w:rPr>
          <w:kern w:val="2"/>
          <w:lang w:eastAsia="bg-BG"/>
        </w:rPr>
      </w:pPr>
      <w:r w:rsidRPr="005B5E6E">
        <w:rPr>
          <w:kern w:val="2"/>
          <w:lang w:eastAsia="bg-BG"/>
        </w:rPr>
        <w:t xml:space="preserve">Определянето на приоритета на инцидент или заявка </w:t>
      </w:r>
      <w:r w:rsidR="005B5E6E" w:rsidRPr="005B5E6E">
        <w:rPr>
          <w:kern w:val="2"/>
          <w:lang w:eastAsia="bg-BG"/>
        </w:rPr>
        <w:t>ще</w:t>
      </w:r>
      <w:r w:rsidRPr="005B5E6E">
        <w:rPr>
          <w:kern w:val="2"/>
          <w:lang w:eastAsia="bg-BG"/>
        </w:rPr>
        <w:t xml:space="preserve"> става въз основа на неговото въздействие и спешност и </w:t>
      </w:r>
      <w:r w:rsidR="005B5E6E" w:rsidRPr="005B5E6E">
        <w:rPr>
          <w:kern w:val="2"/>
          <w:lang w:eastAsia="bg-BG"/>
        </w:rPr>
        <w:t>ще</w:t>
      </w:r>
      <w:r w:rsidRPr="005B5E6E">
        <w:rPr>
          <w:kern w:val="2"/>
          <w:lang w:eastAsia="bg-BG"/>
        </w:rPr>
        <w:t xml:space="preserve"> се разпределя по приоритети,  както следва:</w:t>
      </w:r>
    </w:p>
    <w:p w:rsidR="009B78AF" w:rsidRPr="005B5E6E" w:rsidRDefault="009B78AF" w:rsidP="0016047D">
      <w:pPr>
        <w:tabs>
          <w:tab w:val="left" w:pos="0"/>
        </w:tabs>
        <w:suppressAutoHyphens/>
        <w:autoSpaceDE w:val="0"/>
        <w:autoSpaceDN w:val="0"/>
        <w:adjustRightInd w:val="0"/>
        <w:spacing w:line="100" w:lineRule="atLeast"/>
        <w:jc w:val="both"/>
        <w:rPr>
          <w:kern w:val="2"/>
          <w:lang w:eastAsia="bg-BG"/>
        </w:rPr>
      </w:pPr>
      <w:r w:rsidRPr="005B5E6E">
        <w:rPr>
          <w:kern w:val="2"/>
          <w:lang w:eastAsia="bg-BG"/>
        </w:rPr>
        <w:t>(да се посочи схема за приоритизиране, въздействие и спешност ............................................................................................................................................................................................................................)</w:t>
      </w:r>
    </w:p>
    <w:p w:rsidR="009B78AF" w:rsidRPr="005B5E6E" w:rsidRDefault="009B78AF" w:rsidP="0016047D">
      <w:pPr>
        <w:numPr>
          <w:ilvl w:val="0"/>
          <w:numId w:val="8"/>
        </w:numPr>
        <w:tabs>
          <w:tab w:val="left" w:pos="0"/>
        </w:tabs>
        <w:suppressAutoHyphens/>
        <w:autoSpaceDE w:val="0"/>
        <w:autoSpaceDN w:val="0"/>
        <w:adjustRightInd w:val="0"/>
        <w:spacing w:line="100" w:lineRule="atLeast"/>
        <w:ind w:left="0"/>
        <w:jc w:val="both"/>
        <w:rPr>
          <w:kern w:val="2"/>
          <w:lang w:eastAsia="bg-BG"/>
        </w:rPr>
      </w:pPr>
      <w:r w:rsidRPr="005B5E6E">
        <w:rPr>
          <w:kern w:val="2"/>
          <w:lang w:eastAsia="bg-BG"/>
        </w:rPr>
        <w:t>Ще обслужваме повиквания (съобщения), свързани с инциденти и/или на заявки, подадени от възложителя в следните времеви рамки, съгласно посочената схема за спешност:...........................................................................................................................................</w:t>
      </w:r>
    </w:p>
    <w:p w:rsidR="009B78AF" w:rsidRPr="005B5E6E" w:rsidRDefault="009B78AF" w:rsidP="0016047D">
      <w:pPr>
        <w:numPr>
          <w:ilvl w:val="0"/>
          <w:numId w:val="8"/>
        </w:numPr>
        <w:tabs>
          <w:tab w:val="left" w:pos="0"/>
        </w:tabs>
        <w:suppressAutoHyphens/>
        <w:autoSpaceDE w:val="0"/>
        <w:autoSpaceDN w:val="0"/>
        <w:adjustRightInd w:val="0"/>
        <w:spacing w:line="100" w:lineRule="atLeast"/>
        <w:ind w:left="0"/>
        <w:jc w:val="both"/>
        <w:rPr>
          <w:kern w:val="2"/>
          <w:lang w:eastAsia="bg-BG"/>
        </w:rPr>
      </w:pPr>
      <w:r w:rsidRPr="005B5E6E">
        <w:rPr>
          <w:kern w:val="2"/>
          <w:lang w:eastAsia="bg-BG"/>
        </w:rPr>
        <w:t>Помощта (обслужването) ще се осъществява на място или  отдалечено обслужване, чрез виртуална частна мрежа (Virtual Private Network), когато са налични в посочените в схемата за спешност срокове, зависещи от приоритета на инцидента и/или заявката.</w:t>
      </w:r>
    </w:p>
    <w:p w:rsidR="008321C5" w:rsidRDefault="008321C5" w:rsidP="008321C5">
      <w:pPr>
        <w:jc w:val="center"/>
        <w:rPr>
          <w:b/>
        </w:rPr>
      </w:pPr>
    </w:p>
    <w:p w:rsidR="008321C5" w:rsidRDefault="008321C5" w:rsidP="008321C5">
      <w:pPr>
        <w:jc w:val="center"/>
        <w:rPr>
          <w:b/>
        </w:rPr>
      </w:pPr>
    </w:p>
    <w:p w:rsidR="008321C5" w:rsidRDefault="008321C5" w:rsidP="008321C5">
      <w:pPr>
        <w:ind w:firstLine="220"/>
        <w:jc w:val="both"/>
      </w:pPr>
      <w:r>
        <w:t>4</w:t>
      </w:r>
      <w:r w:rsidRPr="00F21407">
        <w:t xml:space="preserve">. Приемам плащането да се извършва с платежно нареждане по </w:t>
      </w:r>
      <w:r w:rsidRPr="007B282B">
        <w:rPr>
          <w:b/>
        </w:rPr>
        <w:t>банковата ни сметка в банка ................................</w:t>
      </w:r>
      <w:r w:rsidRPr="007B282B">
        <w:rPr>
          <w:b/>
          <w:lang w:val="en-US"/>
        </w:rPr>
        <w:t>IBAN</w:t>
      </w:r>
      <w:r w:rsidRPr="007B282B">
        <w:rPr>
          <w:b/>
        </w:rPr>
        <w:t>...............................................................</w:t>
      </w:r>
      <w:r w:rsidRPr="007B282B">
        <w:rPr>
          <w:b/>
          <w:lang w:val="en-US"/>
        </w:rPr>
        <w:t>BIC</w:t>
      </w:r>
      <w:r w:rsidRPr="007B282B">
        <w:rPr>
          <w:b/>
        </w:rPr>
        <w:t>................................,</w:t>
      </w:r>
      <w:r w:rsidRPr="00F21407">
        <w:t xml:space="preserve"> </w:t>
      </w:r>
      <w:r w:rsidRPr="008321C5">
        <w:rPr>
          <w:b/>
        </w:rPr>
        <w:t>в срок до 60 дни,</w:t>
      </w:r>
      <w:r w:rsidRPr="00F21407">
        <w:t xml:space="preserve"> </w:t>
      </w:r>
      <w:r>
        <w:t>след представяне на оригинал на фактура и протокол за извършени дейност</w:t>
      </w:r>
      <w:r>
        <w:rPr>
          <w:rFonts w:eastAsia="MS Mincho"/>
        </w:rPr>
        <w:t>и</w:t>
      </w:r>
      <w:r>
        <w:t xml:space="preserve">. </w:t>
      </w:r>
    </w:p>
    <w:p w:rsidR="008321C5" w:rsidRPr="00C92226" w:rsidRDefault="008321C5" w:rsidP="008321C5">
      <w:pPr>
        <w:ind w:firstLine="220"/>
        <w:jc w:val="both"/>
      </w:pPr>
      <w:r>
        <w:t xml:space="preserve">5. </w:t>
      </w:r>
      <w:r w:rsidRPr="00C92226">
        <w:t>Предлагаме следните преференции ...........……………………………………./натурални рабати, търговски отстъпки, спонсорства  и други/.</w:t>
      </w:r>
    </w:p>
    <w:p w:rsidR="008321C5" w:rsidRDefault="008321C5" w:rsidP="008321C5">
      <w:pPr>
        <w:ind w:firstLine="220"/>
        <w:jc w:val="both"/>
      </w:pPr>
      <w:r>
        <w:t xml:space="preserve">6. </w:t>
      </w:r>
      <w:r w:rsidRPr="00AA1416">
        <w:t>Гарантирам неизменяемост на цените през целия договорен период, с изключение на изрично предвидените случаи по ЗОП</w:t>
      </w:r>
      <w:r w:rsidRPr="00C92226">
        <w:t>.</w:t>
      </w:r>
    </w:p>
    <w:p w:rsidR="008321C5" w:rsidRDefault="008321C5" w:rsidP="008321C5">
      <w:pPr>
        <w:ind w:firstLine="220"/>
        <w:jc w:val="both"/>
      </w:pPr>
      <w:r>
        <w:t>7. Запознат съм, че варианти на оферти не се приемат.</w:t>
      </w:r>
    </w:p>
    <w:p w:rsidR="00855E2C" w:rsidRDefault="00855E2C" w:rsidP="00855E2C">
      <w:pPr>
        <w:ind w:firstLine="220"/>
        <w:jc w:val="both"/>
      </w:pPr>
      <w:r>
        <w:rPr>
          <w:b/>
          <w:bCs/>
        </w:rPr>
        <w:t>8.</w:t>
      </w:r>
      <w:r>
        <w:rPr>
          <w:bCs/>
        </w:rPr>
        <w:t xml:space="preserve"> Декларирам, че п</w:t>
      </w:r>
      <w:r>
        <w:t>ри изпълнение на поръчката няма да ползвам / ще ползвам подизпълнители, които ще извършват ........................................................................................, с дял на участие, както следва:................................................................</w:t>
      </w:r>
    </w:p>
    <w:p w:rsidR="00855E2C" w:rsidRDefault="00855E2C" w:rsidP="00855E2C">
      <w:pPr>
        <w:ind w:firstLine="220"/>
      </w:pPr>
      <w:r>
        <w:rPr>
          <w:b/>
        </w:rPr>
        <w:t>9.</w:t>
      </w:r>
      <w:r>
        <w:t>Други условия:........................................................................................................................</w:t>
      </w:r>
    </w:p>
    <w:p w:rsidR="00855E2C" w:rsidRDefault="00855E2C" w:rsidP="00855E2C">
      <w:pPr>
        <w:ind w:firstLine="220"/>
        <w:jc w:val="both"/>
        <w:rPr>
          <w:bCs/>
        </w:rPr>
      </w:pPr>
    </w:p>
    <w:p w:rsidR="00DD2FE4" w:rsidRDefault="00DD2FE4" w:rsidP="00855E2C">
      <w:pPr>
        <w:ind w:firstLine="220"/>
        <w:jc w:val="both"/>
        <w:rPr>
          <w:bCs/>
        </w:rPr>
      </w:pPr>
      <w:bookmarkStart w:id="1" w:name="_GoBack"/>
      <w:bookmarkEnd w:id="1"/>
    </w:p>
    <w:p w:rsidR="008321C5" w:rsidRDefault="008321C5" w:rsidP="008321C5">
      <w:pPr>
        <w:jc w:val="center"/>
        <w:rPr>
          <w:b/>
        </w:rPr>
      </w:pPr>
      <w:r w:rsidRPr="00F13A41">
        <w:rPr>
          <w:b/>
        </w:rPr>
        <w:t>Д Е К Л А Р И Р А М, Ч Е:</w:t>
      </w:r>
    </w:p>
    <w:p w:rsidR="008321C5" w:rsidRPr="00F13A41" w:rsidRDefault="008321C5" w:rsidP="008321C5">
      <w:pPr>
        <w:pStyle w:val="ListParagraph"/>
        <w:numPr>
          <w:ilvl w:val="0"/>
          <w:numId w:val="10"/>
        </w:numPr>
        <w:ind w:left="0"/>
        <w:jc w:val="both"/>
        <w:rPr>
          <w:b/>
          <w:lang w:val="bg-BG" w:eastAsia="ar-SA"/>
        </w:rPr>
      </w:pPr>
      <w:r w:rsidRPr="00F13A41">
        <w:rPr>
          <w:b/>
          <w:lang w:val="bg-BG" w:eastAsia="ar-SA"/>
        </w:rPr>
        <w:t xml:space="preserve">Приемам клаузите и условията на проекта на договор, неразделна част от </w:t>
      </w:r>
      <w:r>
        <w:rPr>
          <w:b/>
          <w:lang w:val="bg-BG" w:eastAsia="ar-SA"/>
        </w:rPr>
        <w:t>поканата за участие;</w:t>
      </w:r>
      <w:r w:rsidRPr="00F13A41">
        <w:rPr>
          <w:b/>
          <w:lang w:val="bg-BG" w:eastAsia="ar-SA"/>
        </w:rPr>
        <w:t xml:space="preserve"> </w:t>
      </w:r>
    </w:p>
    <w:p w:rsidR="008321C5" w:rsidRPr="005B5E6E" w:rsidRDefault="008321C5" w:rsidP="008321C5">
      <w:pPr>
        <w:pStyle w:val="ListParagraph"/>
        <w:numPr>
          <w:ilvl w:val="0"/>
          <w:numId w:val="10"/>
        </w:numPr>
        <w:ind w:left="0"/>
        <w:jc w:val="both"/>
        <w:rPr>
          <w:lang w:val="bg-BG" w:eastAsia="ar-SA"/>
        </w:rPr>
      </w:pPr>
      <w:r w:rsidRPr="00F13A41">
        <w:rPr>
          <w:b/>
          <w:lang w:val="bg-BG" w:eastAsia="ar-SA"/>
        </w:rPr>
        <w:lastRenderedPageBreak/>
        <w:t>Срокът на валидност на настоящата оферта е _____________________________ /цифром и словом/ месеца</w:t>
      </w:r>
      <w:r w:rsidR="005B5E6E">
        <w:rPr>
          <w:b/>
          <w:lang w:val="bg-BG" w:eastAsia="ar-SA"/>
        </w:rPr>
        <w:t>/дни</w:t>
      </w:r>
      <w:r w:rsidRPr="00F13A41">
        <w:rPr>
          <w:b/>
          <w:lang w:val="bg-BG" w:eastAsia="ar-SA"/>
        </w:rPr>
        <w:t xml:space="preserve"> </w:t>
      </w:r>
      <w:r w:rsidRPr="005B5E6E">
        <w:rPr>
          <w:lang w:val="bg-BG" w:eastAsia="ar-SA"/>
        </w:rPr>
        <w:t xml:space="preserve">от датата, която е посочена за дата на получаване на офертите /но не по-малко от </w:t>
      </w:r>
      <w:r w:rsidR="005B5E6E" w:rsidRPr="005B5E6E">
        <w:rPr>
          <w:lang w:val="bg-BG" w:eastAsia="ar-SA"/>
        </w:rPr>
        <w:t>90дни</w:t>
      </w:r>
      <w:r w:rsidRPr="005B5E6E">
        <w:rPr>
          <w:lang w:val="bg-BG" w:eastAsia="ar-SA"/>
        </w:rPr>
        <w:t>/.</w:t>
      </w:r>
    </w:p>
    <w:p w:rsidR="008321C5" w:rsidRDefault="008321C5" w:rsidP="008321C5">
      <w:pPr>
        <w:tabs>
          <w:tab w:val="left" w:pos="0"/>
        </w:tabs>
        <w:suppressAutoHyphens/>
        <w:autoSpaceDE w:val="0"/>
        <w:autoSpaceDN w:val="0"/>
        <w:adjustRightInd w:val="0"/>
        <w:spacing w:line="100" w:lineRule="atLeast"/>
        <w:jc w:val="both"/>
        <w:rPr>
          <w:kern w:val="2"/>
          <w:lang w:eastAsia="bg-BG"/>
        </w:rPr>
      </w:pPr>
    </w:p>
    <w:p w:rsidR="009B78AF" w:rsidRDefault="009B78AF" w:rsidP="009B78AF">
      <w:pPr>
        <w:ind w:firstLine="181"/>
        <w:jc w:val="both"/>
        <w:rPr>
          <w:i/>
        </w:rPr>
      </w:pPr>
    </w:p>
    <w:p w:rsidR="009B78AF" w:rsidRDefault="009B78AF" w:rsidP="009B78AF">
      <w:pPr>
        <w:ind w:firstLine="181"/>
        <w:jc w:val="both"/>
        <w:rPr>
          <w:i/>
        </w:rPr>
      </w:pPr>
    </w:p>
    <w:p w:rsidR="009B78AF" w:rsidRDefault="009B78AF" w:rsidP="009B78AF">
      <w:pPr>
        <w:ind w:firstLine="181"/>
        <w:jc w:val="both"/>
      </w:pPr>
      <w:r>
        <w:rPr>
          <w:b/>
        </w:rPr>
        <w:t>дата.................</w:t>
      </w:r>
      <w:r>
        <w:rPr>
          <w:b/>
        </w:rPr>
        <w:tab/>
      </w:r>
      <w:r>
        <w:rPr>
          <w:b/>
        </w:rPr>
        <w:tab/>
      </w:r>
      <w:r>
        <w:rPr>
          <w:b/>
        </w:rPr>
        <w:tab/>
      </w:r>
      <w:r>
        <w:rPr>
          <w:b/>
        </w:rPr>
        <w:tab/>
      </w:r>
      <w:r>
        <w:rPr>
          <w:b/>
        </w:rPr>
        <w:tab/>
        <w:t xml:space="preserve">С УВАЖЕНИЕ: </w:t>
      </w:r>
      <w:r>
        <w:t>…………………………</w:t>
      </w:r>
    </w:p>
    <w:p w:rsidR="009B78AF" w:rsidRDefault="008321C5" w:rsidP="009B78AF">
      <w:pPr>
        <w:ind w:firstLine="181"/>
        <w:jc w:val="both"/>
      </w:pPr>
      <w:r>
        <w:t>гр.....................</w:t>
      </w:r>
      <w:r>
        <w:tab/>
      </w:r>
      <w:r>
        <w:tab/>
      </w:r>
      <w:r>
        <w:tab/>
      </w:r>
      <w:r>
        <w:tab/>
      </w:r>
      <w:r>
        <w:tab/>
      </w:r>
      <w:r>
        <w:tab/>
      </w:r>
      <w:r w:rsidR="009B78AF">
        <w:t>/</w:t>
      </w:r>
      <w:r w:rsidR="009B78AF">
        <w:rPr>
          <w:b/>
        </w:rPr>
        <w:t>длъжност, имена, подпис, печат</w:t>
      </w:r>
      <w:r w:rsidR="009B78AF">
        <w:t xml:space="preserve">/      </w:t>
      </w:r>
    </w:p>
    <w:p w:rsidR="009B78AF" w:rsidRDefault="009B78AF" w:rsidP="009B78AF">
      <w:pPr>
        <w:tabs>
          <w:tab w:val="left" w:pos="0"/>
        </w:tabs>
        <w:suppressAutoHyphens/>
        <w:autoSpaceDE w:val="0"/>
        <w:autoSpaceDN w:val="0"/>
        <w:adjustRightInd w:val="0"/>
        <w:spacing w:line="100" w:lineRule="atLeast"/>
        <w:jc w:val="both"/>
        <w:rPr>
          <w:b/>
        </w:rPr>
      </w:pPr>
      <w:r>
        <w:rPr>
          <w:b/>
        </w:rPr>
        <w:tab/>
        <w:t xml:space="preserve"> </w:t>
      </w:r>
      <w:r>
        <w:rPr>
          <w:b/>
        </w:rPr>
        <w:tab/>
      </w:r>
      <w:r>
        <w:rPr>
          <w:b/>
        </w:rPr>
        <w:tab/>
      </w:r>
      <w:r>
        <w:rPr>
          <w:b/>
        </w:rPr>
        <w:tab/>
      </w:r>
    </w:p>
    <w:p w:rsidR="009B78AF" w:rsidRDefault="009B78AF" w:rsidP="009B78AF">
      <w:pPr>
        <w:tabs>
          <w:tab w:val="left" w:pos="0"/>
        </w:tabs>
        <w:suppressAutoHyphens/>
        <w:autoSpaceDE w:val="0"/>
        <w:autoSpaceDN w:val="0"/>
        <w:adjustRightInd w:val="0"/>
        <w:spacing w:line="100" w:lineRule="atLeast"/>
        <w:jc w:val="both"/>
      </w:pPr>
      <w:r>
        <w:rPr>
          <w:b/>
        </w:rPr>
        <w:br w:type="page"/>
      </w:r>
    </w:p>
    <w:p w:rsidR="009B78AF" w:rsidRDefault="009B78AF" w:rsidP="009B78AF">
      <w:pPr>
        <w:ind w:hanging="1200"/>
        <w:jc w:val="both"/>
        <w:rPr>
          <w:bCs/>
        </w:rPr>
      </w:pPr>
    </w:p>
    <w:p w:rsidR="009B78AF" w:rsidRDefault="009B78AF" w:rsidP="009B78AF">
      <w:pPr>
        <w:ind w:hanging="357"/>
        <w:jc w:val="right"/>
        <w:rPr>
          <w:i/>
        </w:rPr>
      </w:pPr>
      <w:r>
        <w:rPr>
          <w:i/>
        </w:rPr>
        <w:t xml:space="preserve">Образец № </w:t>
      </w:r>
      <w:r w:rsidR="008321C5">
        <w:rPr>
          <w:i/>
        </w:rPr>
        <w:t>4</w:t>
      </w:r>
    </w:p>
    <w:p w:rsidR="009B78AF" w:rsidRDefault="009B78AF" w:rsidP="009B78AF">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78AF" w:rsidRDefault="009B78AF" w:rsidP="009B78AF">
      <w:pPr>
        <w:pStyle w:val="Title"/>
        <w:rPr>
          <w:sz w:val="24"/>
        </w:rPr>
      </w:pPr>
      <w:r>
        <w:rPr>
          <w:sz w:val="24"/>
        </w:rPr>
        <w:t xml:space="preserve">ЦЕНОВО ПРЕДЛОЖЕНИЕ  </w:t>
      </w:r>
    </w:p>
    <w:p w:rsidR="009B78AF" w:rsidRDefault="009B78AF" w:rsidP="009B78AF">
      <w:pPr>
        <w:jc w:val="center"/>
        <w:rPr>
          <w:b/>
          <w:bCs/>
        </w:rPr>
      </w:pPr>
    </w:p>
    <w:p w:rsidR="009B78AF" w:rsidRDefault="009B78AF" w:rsidP="009B78AF">
      <w:pPr>
        <w:pStyle w:val="BodyTextIndent2"/>
        <w:spacing w:after="0" w:line="240" w:lineRule="auto"/>
        <w:ind w:left="0" w:firstLine="180"/>
        <w:jc w:val="center"/>
        <w:rPr>
          <w:sz w:val="24"/>
          <w:szCs w:val="24"/>
        </w:rPr>
      </w:pPr>
      <w:r>
        <w:rPr>
          <w:sz w:val="24"/>
          <w:szCs w:val="24"/>
        </w:rPr>
        <w:t xml:space="preserve">от “................................................................................................................................”, ЕИК..............., със седалище и адрес на управление................................., </w:t>
      </w:r>
      <w:r>
        <w:rPr>
          <w:bCs/>
          <w:sz w:val="24"/>
          <w:szCs w:val="24"/>
        </w:rPr>
        <w:t xml:space="preserve">представлявано от </w:t>
      </w:r>
      <w:r>
        <w:rPr>
          <w:sz w:val="24"/>
          <w:szCs w:val="24"/>
        </w:rPr>
        <w:t>..............................................................................................................................</w:t>
      </w:r>
    </w:p>
    <w:p w:rsidR="009B78AF" w:rsidRDefault="009B78AF" w:rsidP="009B78AF">
      <w:pPr>
        <w:pStyle w:val="BodyTextIndent2"/>
        <w:spacing w:after="0" w:line="240" w:lineRule="auto"/>
        <w:ind w:left="0" w:firstLine="180"/>
        <w:jc w:val="center"/>
        <w:rPr>
          <w:bCs/>
          <w:sz w:val="24"/>
          <w:szCs w:val="24"/>
        </w:rPr>
      </w:pPr>
    </w:p>
    <w:p w:rsidR="009B78AF" w:rsidRDefault="009B78AF" w:rsidP="009B78AF">
      <w:pPr>
        <w:pStyle w:val="BodyTextIndent2"/>
        <w:spacing w:after="0" w:line="240" w:lineRule="auto"/>
        <w:ind w:left="0" w:firstLine="180"/>
        <w:jc w:val="both"/>
        <w:rPr>
          <w:sz w:val="24"/>
          <w:szCs w:val="24"/>
        </w:rPr>
      </w:pPr>
      <w:r>
        <w:rPr>
          <w:sz w:val="24"/>
          <w:szCs w:val="24"/>
        </w:rPr>
        <w:t xml:space="preserve">за участие в процедура за възлагане на обществена поръчка с предмет </w:t>
      </w:r>
      <w:r>
        <w:rPr>
          <w:i/>
          <w:sz w:val="24"/>
          <w:szCs w:val="24"/>
        </w:rPr>
        <w:t xml:space="preserve">„Избор на изпълнител за осигуряване на абонаментна поддръжка на приложни програмни продукти, изграждащи болничната </w:t>
      </w:r>
      <w:r>
        <w:rPr>
          <w:i/>
          <w:sz w:val="24"/>
          <w:szCs w:val="24"/>
          <w:lang w:eastAsia="bg-BG"/>
        </w:rPr>
        <w:t>информационна система на „</w:t>
      </w:r>
      <w:r w:rsidR="008321C5">
        <w:rPr>
          <w:i/>
          <w:sz w:val="24"/>
          <w:szCs w:val="24"/>
          <w:lang w:eastAsia="bg-BG"/>
        </w:rPr>
        <w:t>Университетска с</w:t>
      </w:r>
      <w:r>
        <w:rPr>
          <w:i/>
          <w:sz w:val="24"/>
          <w:szCs w:val="24"/>
          <w:lang w:eastAsia="bg-BG"/>
        </w:rPr>
        <w:t>пециализирана болница за активно лечение по онкология”  ЕАД, гр. София</w:t>
      </w:r>
      <w:r>
        <w:rPr>
          <w:sz w:val="24"/>
          <w:szCs w:val="24"/>
          <w:lang w:eastAsia="bg-BG"/>
        </w:rPr>
        <w:t>“</w:t>
      </w:r>
      <w:r>
        <w:rPr>
          <w:b/>
          <w:sz w:val="24"/>
          <w:szCs w:val="24"/>
        </w:rPr>
        <w:t xml:space="preserve"> </w:t>
      </w:r>
    </w:p>
    <w:p w:rsidR="009B78AF" w:rsidRDefault="009B78AF" w:rsidP="009B78AF">
      <w:pPr>
        <w:ind w:firstLine="720"/>
        <w:rPr>
          <w:b/>
        </w:rPr>
      </w:pPr>
    </w:p>
    <w:p w:rsidR="009B78AF" w:rsidRDefault="009B78AF" w:rsidP="009B78AF">
      <w:pPr>
        <w:ind w:firstLine="720"/>
        <w:rPr>
          <w:b/>
        </w:rPr>
      </w:pPr>
    </w:p>
    <w:p w:rsidR="009B78AF" w:rsidRDefault="009B78AF" w:rsidP="00C23BE4">
      <w:pPr>
        <w:ind w:firstLine="180"/>
        <w:rPr>
          <w:b/>
        </w:rPr>
      </w:pPr>
      <w:r>
        <w:rPr>
          <w:b/>
        </w:rPr>
        <w:t>УВАЖАЕМИ  ГОСПОДИН ИЗПЪЛНИТЕЛЕН ДИРЕКТОР,</w:t>
      </w:r>
    </w:p>
    <w:p w:rsidR="009B78AF" w:rsidRDefault="009B78AF" w:rsidP="009B78AF">
      <w:pPr>
        <w:ind w:firstLine="180"/>
        <w:jc w:val="both"/>
        <w:rPr>
          <w:lang w:val="en-US"/>
        </w:rPr>
      </w:pPr>
      <w:r>
        <w:t>Във връзка с обявената</w:t>
      </w:r>
      <w:r>
        <w:rPr>
          <w:b/>
        </w:rPr>
        <w:t xml:space="preserve"> </w:t>
      </w:r>
      <w:r>
        <w:t>от</w:t>
      </w:r>
      <w:r w:rsidRPr="008321C5">
        <w:t xml:space="preserve"> </w:t>
      </w:r>
      <w:r w:rsidR="008321C5">
        <w:t>„У</w:t>
      </w:r>
      <w:r w:rsidRPr="008321C5">
        <w:t>СБАЛ по Онкология</w:t>
      </w:r>
      <w:r w:rsidR="008321C5">
        <w:t>“</w:t>
      </w:r>
      <w:r w:rsidRPr="008321C5">
        <w:t xml:space="preserve"> ЕАД</w:t>
      </w:r>
      <w:r>
        <w:t xml:space="preserve"> процедура за възлагане на обществена поръчка</w:t>
      </w:r>
      <w:r w:rsidR="008321C5">
        <w:t xml:space="preserve"> </w:t>
      </w:r>
      <w:r>
        <w:t>с</w:t>
      </w:r>
      <w:r w:rsidR="008321C5">
        <w:t xml:space="preserve"> </w:t>
      </w:r>
      <w:r>
        <w:t>горепосочения предмет,</w:t>
      </w:r>
      <w:r w:rsidR="008321C5">
        <w:t xml:space="preserve"> </w:t>
      </w:r>
      <w:r>
        <w:t>представяме</w:t>
      </w:r>
      <w:r w:rsidR="008321C5">
        <w:t xml:space="preserve"> </w:t>
      </w:r>
      <w:r>
        <w:t>настоящото ценово предложение:</w:t>
      </w:r>
    </w:p>
    <w:p w:rsidR="008321C5" w:rsidRDefault="008321C5" w:rsidP="009B78AF">
      <w:pPr>
        <w:pStyle w:val="Heading3"/>
        <w:jc w:val="left"/>
        <w:rPr>
          <w:u w:val="single"/>
          <w:lang w:val="bg-BG"/>
        </w:rPr>
      </w:pPr>
    </w:p>
    <w:p w:rsidR="009B78AF" w:rsidRDefault="009B78AF" w:rsidP="009B78AF">
      <w:pPr>
        <w:pStyle w:val="Heading3"/>
        <w:jc w:val="left"/>
        <w:rPr>
          <w:u w:val="single"/>
          <w:lang w:val="bg-BG"/>
        </w:rPr>
      </w:pPr>
      <w:r>
        <w:rPr>
          <w:u w:val="single"/>
          <w:lang w:val="bg-BG"/>
        </w:rPr>
        <w:t>І.  ЦЕНА И УСЛОВИЯ НА УСЛУГАТА</w:t>
      </w:r>
    </w:p>
    <w:p w:rsidR="009B78AF" w:rsidRDefault="009B78AF" w:rsidP="009B78AF"/>
    <w:p w:rsidR="009B78AF" w:rsidRDefault="009B78AF" w:rsidP="009B78AF">
      <w:pPr>
        <w:pStyle w:val="BodyTextIndent"/>
        <w:spacing w:after="0"/>
        <w:ind w:left="0"/>
        <w:rPr>
          <w:b/>
          <w:bCs/>
          <w:sz w:val="24"/>
          <w:szCs w:val="24"/>
        </w:rPr>
      </w:pPr>
      <w:r>
        <w:rPr>
          <w:b/>
          <w:bCs/>
          <w:sz w:val="24"/>
          <w:szCs w:val="24"/>
        </w:rPr>
        <w:t>Изпълнението на обекта на поръчката ще извършим при следните цени:</w:t>
      </w:r>
    </w:p>
    <w:p w:rsidR="009B78AF" w:rsidRDefault="009B78AF" w:rsidP="009B78AF">
      <w:pPr>
        <w:widowControl w:val="0"/>
        <w:spacing w:line="240" w:lineRule="atLeast"/>
        <w:rPr>
          <w:color w:val="000000"/>
        </w:rPr>
      </w:pPr>
    </w:p>
    <w:tbl>
      <w:tblPr>
        <w:tblW w:w="9075" w:type="dxa"/>
        <w:tblLayout w:type="fixed"/>
        <w:tblCellMar>
          <w:left w:w="70" w:type="dxa"/>
          <w:right w:w="70" w:type="dxa"/>
        </w:tblCellMar>
        <w:tblLook w:val="01E0" w:firstRow="1" w:lastRow="1" w:firstColumn="1" w:lastColumn="1" w:noHBand="0" w:noVBand="0"/>
      </w:tblPr>
      <w:tblGrid>
        <w:gridCol w:w="2553"/>
        <w:gridCol w:w="1134"/>
        <w:gridCol w:w="1985"/>
        <w:gridCol w:w="3403"/>
      </w:tblGrid>
      <w:tr w:rsidR="009B78AF" w:rsidTr="00EE04EB">
        <w:trPr>
          <w:tblHeader/>
        </w:trPr>
        <w:tc>
          <w:tcPr>
            <w:tcW w:w="2553" w:type="dxa"/>
            <w:tcBorders>
              <w:top w:val="nil"/>
              <w:left w:val="nil"/>
              <w:bottom w:val="single" w:sz="4" w:space="0" w:color="auto"/>
              <w:right w:val="nil"/>
            </w:tcBorders>
            <w:shd w:val="clear" w:color="auto" w:fill="FFFF99"/>
            <w:hideMark/>
          </w:tcPr>
          <w:p w:rsidR="009B78AF" w:rsidRDefault="009B78AF">
            <w:r>
              <w:t>Наименование на продукта</w:t>
            </w:r>
          </w:p>
        </w:tc>
        <w:tc>
          <w:tcPr>
            <w:tcW w:w="1134" w:type="dxa"/>
            <w:tcBorders>
              <w:top w:val="nil"/>
              <w:left w:val="nil"/>
              <w:bottom w:val="single" w:sz="4" w:space="0" w:color="auto"/>
              <w:right w:val="nil"/>
            </w:tcBorders>
            <w:shd w:val="clear" w:color="auto" w:fill="FFFF99"/>
            <w:hideMark/>
          </w:tcPr>
          <w:p w:rsidR="009B78AF" w:rsidRDefault="009B78AF">
            <w:pPr>
              <w:jc w:val="center"/>
            </w:pPr>
            <w:r>
              <w:t>Работни места</w:t>
            </w:r>
          </w:p>
          <w:p w:rsidR="009B78AF" w:rsidRDefault="009B78AF">
            <w:pPr>
              <w:jc w:val="center"/>
            </w:pPr>
            <w:r>
              <w:t xml:space="preserve">брой </w:t>
            </w:r>
          </w:p>
        </w:tc>
        <w:tc>
          <w:tcPr>
            <w:tcW w:w="1985" w:type="dxa"/>
            <w:tcBorders>
              <w:top w:val="nil"/>
              <w:left w:val="nil"/>
              <w:bottom w:val="single" w:sz="4" w:space="0" w:color="auto"/>
              <w:right w:val="nil"/>
            </w:tcBorders>
            <w:shd w:val="clear" w:color="auto" w:fill="FFFF99"/>
          </w:tcPr>
          <w:p w:rsidR="009B78AF" w:rsidRDefault="009B78AF">
            <w:pPr>
              <w:jc w:val="center"/>
            </w:pPr>
            <w:r>
              <w:t>Цена</w:t>
            </w:r>
          </w:p>
          <w:p w:rsidR="009B78AF" w:rsidRDefault="009B78AF">
            <w:pPr>
              <w:jc w:val="center"/>
            </w:pPr>
          </w:p>
          <w:p w:rsidR="009B78AF" w:rsidRDefault="009B78AF">
            <w:pPr>
              <w:jc w:val="center"/>
            </w:pPr>
            <w:r>
              <w:t>лв.</w:t>
            </w:r>
          </w:p>
        </w:tc>
        <w:tc>
          <w:tcPr>
            <w:tcW w:w="3403" w:type="dxa"/>
            <w:tcBorders>
              <w:top w:val="nil"/>
              <w:left w:val="nil"/>
              <w:bottom w:val="single" w:sz="4" w:space="0" w:color="auto"/>
              <w:right w:val="nil"/>
            </w:tcBorders>
            <w:shd w:val="clear" w:color="auto" w:fill="FFFF99"/>
            <w:hideMark/>
          </w:tcPr>
          <w:p w:rsidR="009B78AF" w:rsidRDefault="009B78AF">
            <w:pPr>
              <w:jc w:val="center"/>
            </w:pPr>
            <w:r>
              <w:t>Формиране на цената</w:t>
            </w: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КОДМАСТЕР</w:t>
            </w:r>
          </w:p>
        </w:tc>
        <w:tc>
          <w:tcPr>
            <w:tcW w:w="1134" w:type="dxa"/>
            <w:tcBorders>
              <w:top w:val="single" w:sz="4" w:space="0" w:color="auto"/>
              <w:left w:val="nil"/>
              <w:bottom w:val="single" w:sz="4" w:space="0" w:color="auto"/>
              <w:right w:val="nil"/>
            </w:tcBorders>
            <w:hideMark/>
          </w:tcPr>
          <w:p w:rsidR="009B78AF" w:rsidRDefault="009B78AF" w:rsidP="00EE04EB">
            <w:pPr>
              <w:jc w:val="center"/>
              <w:rPr>
                <w:i/>
                <w:iCs/>
              </w:rPr>
            </w:pPr>
            <w:r>
              <w:rPr>
                <w:i/>
                <w:iCs/>
                <w:noProof/>
              </w:rPr>
              <w:t>14</w:t>
            </w:r>
            <w:r w:rsidR="00EE04EB">
              <w:rPr>
                <w:i/>
                <w:iCs/>
                <w:noProof/>
              </w:rPr>
              <w:t>5</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КАЛК</w:t>
            </w:r>
          </w:p>
        </w:tc>
        <w:tc>
          <w:tcPr>
            <w:tcW w:w="1134" w:type="dxa"/>
            <w:tcBorders>
              <w:top w:val="single" w:sz="4" w:space="0" w:color="auto"/>
              <w:left w:val="nil"/>
              <w:bottom w:val="single" w:sz="4" w:space="0" w:color="auto"/>
              <w:right w:val="nil"/>
            </w:tcBorders>
            <w:hideMark/>
          </w:tcPr>
          <w:p w:rsidR="009B78AF" w:rsidRDefault="009B78AF">
            <w:pPr>
              <w:jc w:val="center"/>
              <w:rPr>
                <w:i/>
                <w:iCs/>
                <w:lang w:val="en-US"/>
              </w:rPr>
            </w:pPr>
            <w:r>
              <w:rPr>
                <w:i/>
                <w:iCs/>
                <w:noProof/>
              </w:rPr>
              <w:t>3</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КОНТ</w:t>
            </w:r>
          </w:p>
        </w:tc>
        <w:tc>
          <w:tcPr>
            <w:tcW w:w="1134" w:type="dxa"/>
            <w:tcBorders>
              <w:top w:val="single" w:sz="4" w:space="0" w:color="auto"/>
              <w:left w:val="nil"/>
              <w:bottom w:val="single" w:sz="4" w:space="0" w:color="auto"/>
              <w:right w:val="nil"/>
            </w:tcBorders>
            <w:hideMark/>
          </w:tcPr>
          <w:p w:rsidR="009B78AF" w:rsidRDefault="009B78AF">
            <w:pPr>
              <w:jc w:val="center"/>
              <w:rPr>
                <w:i/>
                <w:iCs/>
              </w:rPr>
            </w:pPr>
            <w:r>
              <w:rPr>
                <w:i/>
                <w:iCs/>
                <w:noProof/>
              </w:rPr>
              <w:t>7</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МУЛТИЛАБ</w:t>
            </w:r>
          </w:p>
        </w:tc>
        <w:tc>
          <w:tcPr>
            <w:tcW w:w="1134" w:type="dxa"/>
            <w:tcBorders>
              <w:top w:val="single" w:sz="4" w:space="0" w:color="auto"/>
              <w:left w:val="nil"/>
              <w:bottom w:val="single" w:sz="4" w:space="0" w:color="auto"/>
              <w:right w:val="nil"/>
            </w:tcBorders>
            <w:hideMark/>
          </w:tcPr>
          <w:p w:rsidR="009B78AF" w:rsidRDefault="00EE04EB">
            <w:pPr>
              <w:jc w:val="center"/>
              <w:rPr>
                <w:i/>
                <w:iCs/>
              </w:rPr>
            </w:pPr>
            <w:r>
              <w:rPr>
                <w:i/>
                <w:iCs/>
                <w:noProof/>
              </w:rPr>
              <w:t>30</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pPr>
              <w:rPr>
                <w:i/>
                <w:iCs/>
              </w:rPr>
            </w:pPr>
            <w:r>
              <w:rPr>
                <w:i/>
                <w:iCs/>
              </w:rPr>
              <w:t>Гама</w:t>
            </w:r>
            <w:r>
              <w:t xml:space="preserve"> МУЛТИЛАБ-</w:t>
            </w:r>
            <w:r>
              <w:rPr>
                <w:lang w:val="en-US"/>
              </w:rPr>
              <w:t>WEB</w:t>
            </w:r>
          </w:p>
        </w:tc>
        <w:tc>
          <w:tcPr>
            <w:tcW w:w="1134" w:type="dxa"/>
            <w:tcBorders>
              <w:top w:val="single" w:sz="4" w:space="0" w:color="auto"/>
              <w:left w:val="nil"/>
              <w:bottom w:val="single" w:sz="4" w:space="0" w:color="auto"/>
              <w:right w:val="nil"/>
            </w:tcBorders>
            <w:hideMark/>
          </w:tcPr>
          <w:p w:rsidR="009B78AF" w:rsidRDefault="009B78AF">
            <w:pPr>
              <w:jc w:val="center"/>
              <w:rPr>
                <w:i/>
                <w:iCs/>
              </w:rPr>
            </w:pPr>
            <w:r>
              <w:rPr>
                <w:i/>
                <w:iCs/>
                <w:noProof/>
              </w:rPr>
              <w:t>1</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МУЛТИЛАБ-КААВ</w:t>
            </w:r>
            <w:r>
              <w:rPr>
                <w:rStyle w:val="FootnoteReference"/>
              </w:rPr>
              <w:footnoteReference w:id="3"/>
            </w:r>
          </w:p>
        </w:tc>
        <w:tc>
          <w:tcPr>
            <w:tcW w:w="1134" w:type="dxa"/>
            <w:tcBorders>
              <w:top w:val="single" w:sz="4" w:space="0" w:color="auto"/>
              <w:left w:val="nil"/>
              <w:bottom w:val="single" w:sz="4" w:space="0" w:color="auto"/>
              <w:right w:val="nil"/>
            </w:tcBorders>
            <w:hideMark/>
          </w:tcPr>
          <w:p w:rsidR="009B78AF" w:rsidRDefault="00EE04EB">
            <w:pPr>
              <w:jc w:val="center"/>
              <w:rPr>
                <w:i/>
                <w:iCs/>
              </w:rPr>
            </w:pPr>
            <w:r>
              <w:rPr>
                <w:i/>
                <w:iCs/>
                <w:noProof/>
              </w:rPr>
              <w:t>13</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СТОР</w:t>
            </w:r>
          </w:p>
        </w:tc>
        <w:tc>
          <w:tcPr>
            <w:tcW w:w="1134" w:type="dxa"/>
            <w:tcBorders>
              <w:top w:val="single" w:sz="4" w:space="0" w:color="auto"/>
              <w:left w:val="nil"/>
              <w:bottom w:val="single" w:sz="4" w:space="0" w:color="auto"/>
              <w:right w:val="nil"/>
            </w:tcBorders>
            <w:hideMark/>
          </w:tcPr>
          <w:p w:rsidR="009B78AF" w:rsidRDefault="009B78AF">
            <w:pPr>
              <w:jc w:val="center"/>
              <w:rPr>
                <w:i/>
                <w:iCs/>
              </w:rPr>
            </w:pPr>
            <w:r>
              <w:rPr>
                <w:i/>
                <w:iCs/>
                <w:noProof/>
              </w:rPr>
              <w:t>25</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9B78AF" w:rsidTr="00EE04EB">
        <w:trPr>
          <w:cantSplit/>
        </w:trPr>
        <w:tc>
          <w:tcPr>
            <w:tcW w:w="2553" w:type="dxa"/>
            <w:tcBorders>
              <w:top w:val="single" w:sz="4" w:space="0" w:color="auto"/>
              <w:left w:val="nil"/>
              <w:bottom w:val="single" w:sz="4" w:space="0" w:color="auto"/>
              <w:right w:val="nil"/>
            </w:tcBorders>
            <w:hideMark/>
          </w:tcPr>
          <w:p w:rsidR="009B78AF" w:rsidRDefault="009B78AF">
            <w:r>
              <w:rPr>
                <w:i/>
                <w:iCs/>
              </w:rPr>
              <w:t>Гама</w:t>
            </w:r>
            <w:r>
              <w:t xml:space="preserve"> КОНКУРЕНТ</w:t>
            </w:r>
          </w:p>
        </w:tc>
        <w:tc>
          <w:tcPr>
            <w:tcW w:w="1134" w:type="dxa"/>
            <w:tcBorders>
              <w:top w:val="single" w:sz="4" w:space="0" w:color="auto"/>
              <w:left w:val="nil"/>
              <w:bottom w:val="single" w:sz="4" w:space="0" w:color="auto"/>
              <w:right w:val="nil"/>
            </w:tcBorders>
            <w:hideMark/>
          </w:tcPr>
          <w:p w:rsidR="009B78AF" w:rsidRDefault="009B78AF">
            <w:pPr>
              <w:jc w:val="center"/>
              <w:rPr>
                <w:i/>
                <w:iCs/>
              </w:rPr>
            </w:pPr>
            <w:r>
              <w:rPr>
                <w:i/>
                <w:iCs/>
                <w:noProof/>
              </w:rPr>
              <w:t>2</w:t>
            </w:r>
          </w:p>
        </w:tc>
        <w:tc>
          <w:tcPr>
            <w:tcW w:w="1985" w:type="dxa"/>
            <w:tcBorders>
              <w:top w:val="single" w:sz="4" w:space="0" w:color="auto"/>
              <w:left w:val="nil"/>
              <w:bottom w:val="single" w:sz="4" w:space="0" w:color="auto"/>
              <w:right w:val="nil"/>
            </w:tcBorders>
          </w:tcPr>
          <w:p w:rsidR="009B78AF" w:rsidRDefault="009B78AF">
            <w:pPr>
              <w:jc w:val="right"/>
              <w:rPr>
                <w:i/>
                <w:iCs/>
              </w:rPr>
            </w:pPr>
          </w:p>
        </w:tc>
        <w:tc>
          <w:tcPr>
            <w:tcW w:w="3403" w:type="dxa"/>
            <w:tcBorders>
              <w:top w:val="single" w:sz="4" w:space="0" w:color="auto"/>
              <w:left w:val="nil"/>
              <w:bottom w:val="single" w:sz="4" w:space="0" w:color="auto"/>
              <w:right w:val="nil"/>
            </w:tcBorders>
          </w:tcPr>
          <w:p w:rsidR="009B78AF" w:rsidRDefault="009B78AF">
            <w:pPr>
              <w:jc w:val="right"/>
              <w:rPr>
                <w:i/>
                <w:iCs/>
              </w:rPr>
            </w:pPr>
          </w:p>
        </w:tc>
      </w:tr>
      <w:tr w:rsidR="00EE04EB" w:rsidTr="00EE04EB">
        <w:trPr>
          <w:cantSplit/>
        </w:trPr>
        <w:tc>
          <w:tcPr>
            <w:tcW w:w="2553" w:type="dxa"/>
            <w:tcBorders>
              <w:top w:val="single" w:sz="4" w:space="0" w:color="auto"/>
              <w:left w:val="nil"/>
              <w:bottom w:val="single" w:sz="4" w:space="0" w:color="auto"/>
              <w:right w:val="nil"/>
            </w:tcBorders>
          </w:tcPr>
          <w:p w:rsidR="00EE04EB" w:rsidRDefault="00EE04EB" w:rsidP="00EE04EB">
            <w:r>
              <w:rPr>
                <w:i/>
                <w:iCs/>
              </w:rPr>
              <w:t>Гама</w:t>
            </w:r>
            <w:r>
              <w:t xml:space="preserve"> ДИЕТИ</w:t>
            </w:r>
          </w:p>
        </w:tc>
        <w:tc>
          <w:tcPr>
            <w:tcW w:w="1134" w:type="dxa"/>
            <w:tcBorders>
              <w:top w:val="single" w:sz="4" w:space="0" w:color="auto"/>
              <w:left w:val="nil"/>
              <w:bottom w:val="single" w:sz="4" w:space="0" w:color="auto"/>
              <w:right w:val="nil"/>
            </w:tcBorders>
          </w:tcPr>
          <w:p w:rsidR="00EE04EB" w:rsidRDefault="00EE04EB" w:rsidP="00EE04EB">
            <w:pPr>
              <w:jc w:val="center"/>
              <w:rPr>
                <w:i/>
                <w:iCs/>
              </w:rPr>
            </w:pPr>
            <w:r>
              <w:rPr>
                <w:i/>
                <w:iCs/>
                <w:noProof/>
              </w:rPr>
              <w:t>2</w:t>
            </w:r>
          </w:p>
        </w:tc>
        <w:tc>
          <w:tcPr>
            <w:tcW w:w="1985" w:type="dxa"/>
            <w:tcBorders>
              <w:top w:val="single" w:sz="4" w:space="0" w:color="auto"/>
              <w:left w:val="nil"/>
              <w:bottom w:val="single" w:sz="4" w:space="0" w:color="auto"/>
              <w:right w:val="nil"/>
            </w:tcBorders>
          </w:tcPr>
          <w:p w:rsidR="00EE04EB" w:rsidRDefault="00EE04EB" w:rsidP="00EE04EB">
            <w:pPr>
              <w:jc w:val="right"/>
              <w:rPr>
                <w:i/>
                <w:iCs/>
              </w:rPr>
            </w:pPr>
          </w:p>
        </w:tc>
        <w:tc>
          <w:tcPr>
            <w:tcW w:w="3403" w:type="dxa"/>
            <w:tcBorders>
              <w:top w:val="single" w:sz="4" w:space="0" w:color="auto"/>
              <w:left w:val="nil"/>
              <w:bottom w:val="single" w:sz="4" w:space="0" w:color="auto"/>
              <w:right w:val="nil"/>
            </w:tcBorders>
          </w:tcPr>
          <w:p w:rsidR="00EE04EB" w:rsidRDefault="00EE04EB" w:rsidP="00EE04EB">
            <w:pPr>
              <w:jc w:val="right"/>
              <w:rPr>
                <w:i/>
                <w:iCs/>
              </w:rPr>
            </w:pPr>
          </w:p>
        </w:tc>
      </w:tr>
      <w:tr w:rsidR="00EE04EB" w:rsidTr="00EE04EB">
        <w:trPr>
          <w:cantSplit/>
        </w:trPr>
        <w:tc>
          <w:tcPr>
            <w:tcW w:w="2553" w:type="dxa"/>
            <w:tcBorders>
              <w:top w:val="single" w:sz="4" w:space="0" w:color="auto"/>
              <w:left w:val="nil"/>
              <w:bottom w:val="single" w:sz="4" w:space="0" w:color="auto"/>
              <w:right w:val="nil"/>
            </w:tcBorders>
            <w:hideMark/>
          </w:tcPr>
          <w:p w:rsidR="00EE04EB" w:rsidRPr="00EE04EB" w:rsidRDefault="00EE04EB" w:rsidP="00EE04EB">
            <w:r>
              <w:rPr>
                <w:i/>
                <w:iCs/>
              </w:rPr>
              <w:t>Гама</w:t>
            </w:r>
            <w:r>
              <w:t xml:space="preserve"> </w:t>
            </w:r>
            <w:r>
              <w:rPr>
                <w:lang w:val="en-US"/>
              </w:rPr>
              <w:t xml:space="preserve">mDoctor + web </w:t>
            </w:r>
            <w:r>
              <w:t>достъп</w:t>
            </w:r>
          </w:p>
        </w:tc>
        <w:tc>
          <w:tcPr>
            <w:tcW w:w="1134" w:type="dxa"/>
            <w:tcBorders>
              <w:top w:val="single" w:sz="4" w:space="0" w:color="auto"/>
              <w:left w:val="nil"/>
              <w:bottom w:val="single" w:sz="4" w:space="0" w:color="auto"/>
              <w:right w:val="nil"/>
            </w:tcBorders>
            <w:hideMark/>
          </w:tcPr>
          <w:p w:rsidR="00EE04EB" w:rsidRDefault="00EE04EB" w:rsidP="00EE04EB">
            <w:pPr>
              <w:jc w:val="center"/>
              <w:rPr>
                <w:i/>
                <w:iCs/>
              </w:rPr>
            </w:pPr>
            <w:r>
              <w:rPr>
                <w:i/>
                <w:iCs/>
              </w:rPr>
              <w:t>30</w:t>
            </w:r>
          </w:p>
        </w:tc>
        <w:tc>
          <w:tcPr>
            <w:tcW w:w="1985" w:type="dxa"/>
            <w:tcBorders>
              <w:top w:val="single" w:sz="4" w:space="0" w:color="auto"/>
              <w:left w:val="nil"/>
              <w:bottom w:val="single" w:sz="4" w:space="0" w:color="auto"/>
              <w:right w:val="nil"/>
            </w:tcBorders>
          </w:tcPr>
          <w:p w:rsidR="00EE04EB" w:rsidRDefault="00EE04EB" w:rsidP="00EE04EB">
            <w:pPr>
              <w:jc w:val="right"/>
              <w:rPr>
                <w:i/>
                <w:iCs/>
              </w:rPr>
            </w:pPr>
          </w:p>
        </w:tc>
        <w:tc>
          <w:tcPr>
            <w:tcW w:w="3403" w:type="dxa"/>
            <w:tcBorders>
              <w:top w:val="single" w:sz="4" w:space="0" w:color="auto"/>
              <w:left w:val="nil"/>
              <w:bottom w:val="single" w:sz="4" w:space="0" w:color="auto"/>
              <w:right w:val="nil"/>
            </w:tcBorders>
          </w:tcPr>
          <w:p w:rsidR="00EE04EB" w:rsidRDefault="00EE04EB" w:rsidP="00EE04EB">
            <w:pPr>
              <w:jc w:val="right"/>
              <w:rPr>
                <w:i/>
                <w:iCs/>
              </w:rPr>
            </w:pPr>
          </w:p>
        </w:tc>
      </w:tr>
      <w:tr w:rsidR="00EE04EB" w:rsidTr="00EE04EB">
        <w:tc>
          <w:tcPr>
            <w:tcW w:w="2553" w:type="dxa"/>
            <w:tcBorders>
              <w:top w:val="single" w:sz="4" w:space="0" w:color="auto"/>
              <w:left w:val="nil"/>
              <w:bottom w:val="single" w:sz="4" w:space="0" w:color="auto"/>
              <w:right w:val="nil"/>
            </w:tcBorders>
            <w:shd w:val="clear" w:color="auto" w:fill="FFFF99"/>
          </w:tcPr>
          <w:p w:rsidR="00EE04EB" w:rsidRDefault="00EE04EB" w:rsidP="00EE04EB"/>
        </w:tc>
        <w:tc>
          <w:tcPr>
            <w:tcW w:w="1134" w:type="dxa"/>
            <w:tcBorders>
              <w:top w:val="single" w:sz="4" w:space="0" w:color="auto"/>
              <w:left w:val="nil"/>
              <w:bottom w:val="single" w:sz="4" w:space="0" w:color="auto"/>
              <w:right w:val="nil"/>
            </w:tcBorders>
            <w:shd w:val="clear" w:color="auto" w:fill="FFFF99"/>
          </w:tcPr>
          <w:p w:rsidR="00EE04EB" w:rsidRDefault="00EE04EB" w:rsidP="00EE04EB">
            <w:pPr>
              <w:jc w:val="center"/>
              <w:rPr>
                <w:i/>
                <w:iCs/>
              </w:rPr>
            </w:pPr>
          </w:p>
        </w:tc>
        <w:tc>
          <w:tcPr>
            <w:tcW w:w="1985" w:type="dxa"/>
            <w:tcBorders>
              <w:top w:val="single" w:sz="4" w:space="0" w:color="auto"/>
              <w:left w:val="nil"/>
              <w:bottom w:val="single" w:sz="4" w:space="0" w:color="auto"/>
              <w:right w:val="nil"/>
            </w:tcBorders>
            <w:shd w:val="clear" w:color="auto" w:fill="FFFF99"/>
          </w:tcPr>
          <w:p w:rsidR="00EE04EB" w:rsidRDefault="00EE04EB" w:rsidP="00EE04EB">
            <w:pPr>
              <w:jc w:val="right"/>
              <w:rPr>
                <w:i/>
                <w:iCs/>
              </w:rPr>
            </w:pPr>
          </w:p>
        </w:tc>
        <w:tc>
          <w:tcPr>
            <w:tcW w:w="3403" w:type="dxa"/>
            <w:tcBorders>
              <w:top w:val="single" w:sz="4" w:space="0" w:color="auto"/>
              <w:left w:val="nil"/>
              <w:bottom w:val="single" w:sz="4" w:space="0" w:color="auto"/>
              <w:right w:val="nil"/>
            </w:tcBorders>
            <w:shd w:val="clear" w:color="auto" w:fill="FFFF99"/>
          </w:tcPr>
          <w:p w:rsidR="00EE04EB" w:rsidRDefault="00EE04EB" w:rsidP="00EE04EB">
            <w:pPr>
              <w:jc w:val="center"/>
              <w:rPr>
                <w:i/>
                <w:iCs/>
              </w:rPr>
            </w:pPr>
          </w:p>
        </w:tc>
      </w:tr>
      <w:tr w:rsidR="00EE04EB" w:rsidTr="00EE04EB">
        <w:tc>
          <w:tcPr>
            <w:tcW w:w="2553" w:type="dxa"/>
            <w:tcBorders>
              <w:top w:val="single" w:sz="4" w:space="0" w:color="auto"/>
              <w:left w:val="nil"/>
              <w:bottom w:val="single" w:sz="4" w:space="0" w:color="auto"/>
              <w:right w:val="nil"/>
            </w:tcBorders>
            <w:shd w:val="clear" w:color="auto" w:fill="FFFF99"/>
          </w:tcPr>
          <w:p w:rsidR="00EE04EB" w:rsidRDefault="00EE04EB" w:rsidP="00EE04EB"/>
        </w:tc>
        <w:tc>
          <w:tcPr>
            <w:tcW w:w="1134" w:type="dxa"/>
            <w:tcBorders>
              <w:top w:val="single" w:sz="4" w:space="0" w:color="auto"/>
              <w:left w:val="nil"/>
              <w:bottom w:val="single" w:sz="4" w:space="0" w:color="auto"/>
              <w:right w:val="nil"/>
            </w:tcBorders>
            <w:shd w:val="clear" w:color="auto" w:fill="FFFF99"/>
            <w:hideMark/>
          </w:tcPr>
          <w:p w:rsidR="00EE04EB" w:rsidRDefault="00EE04EB" w:rsidP="00EE04EB">
            <w:pPr>
              <w:jc w:val="center"/>
              <w:rPr>
                <w:i/>
                <w:iCs/>
              </w:rPr>
            </w:pPr>
            <w:r>
              <w:rPr>
                <w:i/>
                <w:iCs/>
                <w:noProof/>
              </w:rPr>
              <w:t>258</w:t>
            </w:r>
          </w:p>
        </w:tc>
        <w:tc>
          <w:tcPr>
            <w:tcW w:w="1985" w:type="dxa"/>
            <w:tcBorders>
              <w:top w:val="single" w:sz="4" w:space="0" w:color="auto"/>
              <w:left w:val="nil"/>
              <w:bottom w:val="single" w:sz="4" w:space="0" w:color="auto"/>
              <w:right w:val="nil"/>
            </w:tcBorders>
            <w:shd w:val="clear" w:color="auto" w:fill="FFFF99"/>
            <w:hideMark/>
          </w:tcPr>
          <w:p w:rsidR="00EE04EB" w:rsidRDefault="00EE04EB" w:rsidP="00EE04EB">
            <w:pPr>
              <w:tabs>
                <w:tab w:val="right" w:pos="1489"/>
              </w:tabs>
              <w:rPr>
                <w:i/>
                <w:iCs/>
              </w:rPr>
            </w:pPr>
            <w:r>
              <w:rPr>
                <w:i/>
                <w:iCs/>
              </w:rPr>
              <w:tab/>
              <w:t>За месец</w:t>
            </w:r>
          </w:p>
        </w:tc>
        <w:tc>
          <w:tcPr>
            <w:tcW w:w="3403" w:type="dxa"/>
            <w:tcBorders>
              <w:top w:val="single" w:sz="4" w:space="0" w:color="auto"/>
              <w:left w:val="nil"/>
              <w:bottom w:val="single" w:sz="4" w:space="0" w:color="auto"/>
              <w:right w:val="nil"/>
            </w:tcBorders>
            <w:shd w:val="clear" w:color="auto" w:fill="FFFF99"/>
            <w:hideMark/>
          </w:tcPr>
          <w:p w:rsidR="00EE04EB" w:rsidRDefault="00EE04EB" w:rsidP="00EE04EB">
            <w:pPr>
              <w:tabs>
                <w:tab w:val="right" w:pos="2991"/>
              </w:tabs>
              <w:rPr>
                <w:i/>
                <w:iCs/>
              </w:rPr>
            </w:pPr>
            <w:r>
              <w:rPr>
                <w:i/>
                <w:iCs/>
              </w:rPr>
              <w:tab/>
              <w:t>За година</w:t>
            </w:r>
          </w:p>
        </w:tc>
      </w:tr>
      <w:tr w:rsidR="00EE04EB" w:rsidTr="00EE04EB">
        <w:tc>
          <w:tcPr>
            <w:tcW w:w="2553" w:type="dxa"/>
            <w:tcBorders>
              <w:top w:val="single" w:sz="4" w:space="0" w:color="auto"/>
              <w:left w:val="nil"/>
              <w:bottom w:val="single" w:sz="4" w:space="0" w:color="auto"/>
              <w:right w:val="nil"/>
            </w:tcBorders>
            <w:shd w:val="clear" w:color="auto" w:fill="FFFF99"/>
            <w:hideMark/>
          </w:tcPr>
          <w:p w:rsidR="00EE04EB" w:rsidRDefault="00EE04EB" w:rsidP="00EE04EB">
            <w:pPr>
              <w:rPr>
                <w:i/>
                <w:iCs/>
              </w:rPr>
            </w:pPr>
            <w:r>
              <w:t xml:space="preserve">Общо без </w:t>
            </w:r>
            <w:r>
              <w:rPr>
                <w:i/>
                <w:iCs/>
              </w:rPr>
              <w:t>ДДС</w:t>
            </w:r>
          </w:p>
        </w:tc>
        <w:tc>
          <w:tcPr>
            <w:tcW w:w="1134" w:type="dxa"/>
            <w:tcBorders>
              <w:top w:val="single" w:sz="4" w:space="0" w:color="auto"/>
              <w:left w:val="nil"/>
              <w:bottom w:val="single" w:sz="4" w:space="0" w:color="auto"/>
              <w:right w:val="nil"/>
            </w:tcBorders>
            <w:shd w:val="clear" w:color="auto" w:fill="FFFF99"/>
          </w:tcPr>
          <w:p w:rsidR="00EE04EB" w:rsidRDefault="00EE04EB" w:rsidP="00EE04EB">
            <w:pPr>
              <w:jc w:val="center"/>
              <w:rPr>
                <w:i/>
                <w:iCs/>
              </w:rPr>
            </w:pPr>
          </w:p>
        </w:tc>
        <w:tc>
          <w:tcPr>
            <w:tcW w:w="1985" w:type="dxa"/>
            <w:tcBorders>
              <w:top w:val="single" w:sz="4" w:space="0" w:color="auto"/>
              <w:left w:val="nil"/>
              <w:bottom w:val="single" w:sz="4" w:space="0" w:color="auto"/>
              <w:right w:val="nil"/>
            </w:tcBorders>
            <w:shd w:val="clear" w:color="auto" w:fill="FFFF99"/>
          </w:tcPr>
          <w:p w:rsidR="00EE04EB" w:rsidRDefault="00EE04EB" w:rsidP="00EE04EB">
            <w:pPr>
              <w:jc w:val="right"/>
              <w:rPr>
                <w:i/>
                <w:iCs/>
              </w:rPr>
            </w:pPr>
          </w:p>
        </w:tc>
        <w:tc>
          <w:tcPr>
            <w:tcW w:w="3403" w:type="dxa"/>
            <w:tcBorders>
              <w:top w:val="single" w:sz="4" w:space="0" w:color="auto"/>
              <w:left w:val="nil"/>
              <w:bottom w:val="single" w:sz="4" w:space="0" w:color="auto"/>
              <w:right w:val="nil"/>
            </w:tcBorders>
            <w:shd w:val="clear" w:color="auto" w:fill="FFFF99"/>
          </w:tcPr>
          <w:p w:rsidR="00EE04EB" w:rsidRDefault="00EE04EB" w:rsidP="00EE04EB">
            <w:pPr>
              <w:jc w:val="right"/>
              <w:rPr>
                <w:i/>
                <w:iCs/>
              </w:rPr>
            </w:pPr>
          </w:p>
        </w:tc>
      </w:tr>
    </w:tbl>
    <w:p w:rsidR="009B78AF" w:rsidRDefault="009B78AF" w:rsidP="009B78AF">
      <w:pPr>
        <w:widowControl w:val="0"/>
        <w:spacing w:line="240" w:lineRule="atLeast"/>
        <w:rPr>
          <w:color w:val="000000"/>
        </w:rPr>
      </w:pPr>
    </w:p>
    <w:p w:rsidR="009B78AF" w:rsidRDefault="009B78AF" w:rsidP="009B78AF">
      <w:pPr>
        <w:numPr>
          <w:ilvl w:val="0"/>
          <w:numId w:val="9"/>
        </w:numPr>
        <w:tabs>
          <w:tab w:val="left" w:pos="0"/>
        </w:tabs>
        <w:ind w:left="0" w:firstLine="0"/>
        <w:jc w:val="both"/>
      </w:pPr>
      <w:r>
        <w:lastRenderedPageBreak/>
        <w:t>Предложените цени са определени при пълно съответствие с условията от документацията по процедурата.</w:t>
      </w:r>
    </w:p>
    <w:p w:rsidR="009B78AF" w:rsidRDefault="009B78AF" w:rsidP="009B78AF">
      <w:pPr>
        <w:tabs>
          <w:tab w:val="left" w:pos="0"/>
        </w:tabs>
        <w:jc w:val="both"/>
      </w:pPr>
    </w:p>
    <w:p w:rsidR="009B78AF" w:rsidRDefault="009B78AF" w:rsidP="009B78AF">
      <w:pPr>
        <w:tabs>
          <w:tab w:val="left" w:pos="0"/>
        </w:tabs>
        <w:jc w:val="both"/>
      </w:pPr>
    </w:p>
    <w:p w:rsidR="009B78AF" w:rsidRDefault="009B78AF" w:rsidP="009B78AF">
      <w:pPr>
        <w:tabs>
          <w:tab w:val="left" w:pos="0"/>
        </w:tabs>
        <w:ind w:firstLine="360"/>
        <w:jc w:val="both"/>
        <w:rPr>
          <w:b/>
          <w:i/>
          <w:iCs/>
        </w:rPr>
      </w:pPr>
      <w:r>
        <w:t xml:space="preserve">За изпълнение предмета на поръчката в съответствие с условията на настоящата процедура, </w:t>
      </w:r>
      <w:r w:rsidRPr="00CA28A2">
        <w:rPr>
          <w:b/>
        </w:rPr>
        <w:t xml:space="preserve">общата цена на нашето предложение за </w:t>
      </w:r>
      <w:r w:rsidR="00CC04C9" w:rsidRPr="00CA28A2">
        <w:rPr>
          <w:b/>
        </w:rPr>
        <w:t>24</w:t>
      </w:r>
      <w:r w:rsidRPr="00CA28A2">
        <w:rPr>
          <w:b/>
        </w:rPr>
        <w:t xml:space="preserve"> месеца,</w:t>
      </w:r>
      <w:r>
        <w:t xml:space="preserve"> възлиза на:.........................................................................................................................................</w:t>
      </w:r>
      <w:r w:rsidR="00CC04C9">
        <w:t>без ДДС.</w:t>
      </w:r>
      <w:r>
        <w:t xml:space="preserve">  /</w:t>
      </w:r>
      <w:r>
        <w:rPr>
          <w:b/>
          <w:i/>
          <w:iCs/>
        </w:rPr>
        <w:t>посочва се цифром и словом стойността без ДДС/</w:t>
      </w:r>
    </w:p>
    <w:p w:rsidR="009B78AF" w:rsidRDefault="009B78AF" w:rsidP="009B78AF">
      <w:pPr>
        <w:jc w:val="center"/>
        <w:rPr>
          <w:b/>
          <w:i/>
          <w:iCs/>
        </w:rPr>
      </w:pPr>
    </w:p>
    <w:p w:rsidR="00CC04C9" w:rsidRDefault="00CC04C9" w:rsidP="00CA28A2">
      <w:pPr>
        <w:ind w:firstLine="360"/>
        <w:jc w:val="both"/>
        <w:rPr>
          <w:b/>
        </w:rPr>
      </w:pPr>
      <w:r>
        <w:rPr>
          <w:bCs/>
        </w:rPr>
        <w:t xml:space="preserve">Предлагаме месечна </w:t>
      </w:r>
      <w:r w:rsidR="000E332F">
        <w:rPr>
          <w:bCs/>
        </w:rPr>
        <w:t xml:space="preserve">абонаментна </w:t>
      </w:r>
      <w:r>
        <w:rPr>
          <w:bCs/>
        </w:rPr>
        <w:t>цена, която включва стойността на всички дейности, заложени в техническата спецификация</w:t>
      </w:r>
      <w:r>
        <w:t>. Общата</w:t>
      </w:r>
      <w:r>
        <w:rPr>
          <w:bCs/>
        </w:rPr>
        <w:t xml:space="preserve"> месечна цена</w:t>
      </w:r>
      <w:r w:rsidRPr="008321C5">
        <w:t xml:space="preserve"> </w:t>
      </w:r>
      <w:r>
        <w:t>за изпълнение на услугата</w:t>
      </w:r>
      <w:r>
        <w:rPr>
          <w:bCs/>
        </w:rPr>
        <w:t xml:space="preserve"> и </w:t>
      </w:r>
      <w:r>
        <w:t>общата стойност на поръчката за срок от 24 месеца</w:t>
      </w:r>
      <w:r>
        <w:rPr>
          <w:bCs/>
        </w:rPr>
        <w:t xml:space="preserve">, са </w:t>
      </w:r>
      <w:r>
        <w:t xml:space="preserve">формирани в лева без ДДС, </w:t>
      </w:r>
      <w:r>
        <w:rPr>
          <w:bCs/>
        </w:rPr>
        <w:t>съгласно изискванията на документацията, като в цената са включени всички разходи за изпълнение на услугата.</w:t>
      </w:r>
      <w:r>
        <w:rPr>
          <w:b/>
        </w:rPr>
        <w:t xml:space="preserve"> </w:t>
      </w:r>
    </w:p>
    <w:p w:rsidR="00CC04C9" w:rsidRDefault="00CC04C9" w:rsidP="009B78AF">
      <w:pPr>
        <w:pStyle w:val="Heading5"/>
        <w:tabs>
          <w:tab w:val="left" w:pos="540"/>
        </w:tabs>
        <w:spacing w:before="0" w:after="0"/>
        <w:rPr>
          <w:rFonts w:ascii="Times New Roman" w:hAnsi="Times New Roman"/>
          <w:sz w:val="24"/>
          <w:szCs w:val="24"/>
          <w:u w:val="single"/>
        </w:rPr>
      </w:pPr>
    </w:p>
    <w:p w:rsidR="00CC04C9" w:rsidRDefault="00CC04C9" w:rsidP="009B78AF">
      <w:pPr>
        <w:pStyle w:val="Heading5"/>
        <w:tabs>
          <w:tab w:val="left" w:pos="540"/>
        </w:tabs>
        <w:spacing w:before="0" w:after="0"/>
        <w:rPr>
          <w:rFonts w:ascii="Times New Roman" w:hAnsi="Times New Roman"/>
          <w:sz w:val="24"/>
          <w:szCs w:val="24"/>
          <w:u w:val="single"/>
        </w:rPr>
      </w:pPr>
    </w:p>
    <w:p w:rsidR="009B78AF" w:rsidRDefault="009B78AF" w:rsidP="009B78AF">
      <w:pPr>
        <w:pStyle w:val="Heading5"/>
        <w:tabs>
          <w:tab w:val="left" w:pos="540"/>
        </w:tabs>
        <w:spacing w:before="0" w:after="0"/>
        <w:rPr>
          <w:rFonts w:ascii="Times New Roman" w:hAnsi="Times New Roman"/>
          <w:sz w:val="24"/>
          <w:szCs w:val="24"/>
          <w:u w:val="single"/>
        </w:rPr>
      </w:pPr>
      <w:r>
        <w:rPr>
          <w:rFonts w:ascii="Times New Roman" w:hAnsi="Times New Roman"/>
          <w:sz w:val="24"/>
          <w:szCs w:val="24"/>
          <w:u w:val="single"/>
        </w:rPr>
        <w:t>ІІ. ДРУГИ</w:t>
      </w:r>
    </w:p>
    <w:p w:rsidR="009B78AF" w:rsidRDefault="009B78AF" w:rsidP="009B78AF"/>
    <w:p w:rsidR="009B78AF" w:rsidRDefault="009B78AF" w:rsidP="009B78AF">
      <w:pPr>
        <w:tabs>
          <w:tab w:val="left" w:pos="360"/>
        </w:tabs>
        <w:jc w:val="both"/>
      </w:pPr>
      <w:r>
        <w:tab/>
        <w:t>Там</w:t>
      </w:r>
      <w:r w:rsidR="008321C5">
        <w:t>,</w:t>
      </w:r>
      <w:r>
        <w:t xml:space="preserve"> където се налага, са приложени допълнителни листа към образеца на ценовото предложение, с оглед детайлно описание на предложението, а именно: ..................................................................................................................................................</w:t>
      </w:r>
    </w:p>
    <w:p w:rsidR="009B78AF" w:rsidRDefault="009B78AF" w:rsidP="009B78AF">
      <w:pPr>
        <w:tabs>
          <w:tab w:val="left" w:pos="0"/>
        </w:tabs>
      </w:pPr>
    </w:p>
    <w:p w:rsidR="009B78AF" w:rsidRDefault="009B78AF" w:rsidP="009B78AF">
      <w:pPr>
        <w:tabs>
          <w:tab w:val="left" w:pos="0"/>
        </w:tabs>
      </w:pPr>
    </w:p>
    <w:p w:rsidR="009B78AF" w:rsidRDefault="009B78AF" w:rsidP="009B78AF">
      <w:pPr>
        <w:ind w:firstLine="181"/>
        <w:jc w:val="both"/>
        <w:rPr>
          <w:i/>
        </w:rPr>
      </w:pPr>
    </w:p>
    <w:p w:rsidR="009B78AF" w:rsidRDefault="009B78AF" w:rsidP="009B78AF">
      <w:pPr>
        <w:ind w:firstLine="181"/>
        <w:jc w:val="both"/>
      </w:pPr>
      <w:r>
        <w:t>дата.................</w:t>
      </w:r>
      <w:r>
        <w:rPr>
          <w:b/>
        </w:rPr>
        <w:tab/>
      </w:r>
      <w:r>
        <w:rPr>
          <w:b/>
        </w:rPr>
        <w:tab/>
      </w:r>
      <w:r>
        <w:rPr>
          <w:b/>
        </w:rPr>
        <w:tab/>
      </w:r>
      <w:r>
        <w:rPr>
          <w:b/>
        </w:rPr>
        <w:tab/>
      </w:r>
      <w:r>
        <w:rPr>
          <w:b/>
        </w:rPr>
        <w:tab/>
        <w:t xml:space="preserve">С УВАЖЕНИЕ: </w:t>
      </w:r>
      <w:r>
        <w:t>…………………………</w:t>
      </w:r>
    </w:p>
    <w:p w:rsidR="009B78AF" w:rsidRDefault="009B78AF" w:rsidP="009B78AF">
      <w:pPr>
        <w:ind w:firstLine="181"/>
        <w:jc w:val="both"/>
      </w:pPr>
      <w:r>
        <w:t>гр.....................</w:t>
      </w:r>
      <w:r>
        <w:tab/>
      </w:r>
      <w:r>
        <w:tab/>
      </w:r>
      <w:r>
        <w:tab/>
      </w:r>
      <w:r>
        <w:tab/>
      </w:r>
      <w:r>
        <w:tab/>
      </w:r>
      <w:r>
        <w:tab/>
        <w:t xml:space="preserve">/длъжност, имена, подпис, печат/      </w:t>
      </w:r>
    </w:p>
    <w:p w:rsidR="009B78AF" w:rsidRDefault="009B78AF" w:rsidP="009B78AF">
      <w:pPr>
        <w:tabs>
          <w:tab w:val="left" w:pos="0"/>
        </w:tabs>
        <w:suppressAutoHyphens/>
        <w:autoSpaceDE w:val="0"/>
        <w:autoSpaceDN w:val="0"/>
        <w:adjustRightInd w:val="0"/>
        <w:spacing w:line="100" w:lineRule="atLeast"/>
        <w:jc w:val="both"/>
        <w:rPr>
          <w:kern w:val="2"/>
          <w:lang w:eastAsia="bg-BG"/>
        </w:rPr>
      </w:pPr>
      <w:r>
        <w:tab/>
        <w:t xml:space="preserve"> </w:t>
      </w:r>
      <w:r>
        <w:tab/>
      </w:r>
      <w:r>
        <w:tab/>
      </w:r>
      <w:r>
        <w:tab/>
      </w:r>
    </w:p>
    <w:p w:rsidR="009B78AF" w:rsidRDefault="009B78AF" w:rsidP="009B78AF">
      <w:pPr>
        <w:jc w:val="center"/>
        <w:rPr>
          <w:b/>
          <w:sz w:val="32"/>
          <w:szCs w:val="32"/>
        </w:rPr>
      </w:pPr>
    </w:p>
    <w:p w:rsidR="001728B2" w:rsidRDefault="001728B2">
      <w:pPr>
        <w:spacing w:after="160" w:line="259" w:lineRule="auto"/>
      </w:pPr>
      <w:r>
        <w:br w:type="page"/>
      </w:r>
    </w:p>
    <w:p w:rsidR="001728B2" w:rsidRPr="00EF15BB" w:rsidRDefault="001728B2" w:rsidP="001728B2">
      <w:pPr>
        <w:ind w:left="7222" w:firstLine="566"/>
        <w:jc w:val="both"/>
        <w:rPr>
          <w:snapToGrid w:val="0"/>
          <w:szCs w:val="20"/>
          <w:shd w:val="clear" w:color="auto" w:fill="FFFFFF"/>
        </w:rPr>
      </w:pPr>
      <w:r w:rsidRPr="00EF15BB">
        <w:rPr>
          <w:i/>
        </w:rPr>
        <w:lastRenderedPageBreak/>
        <w:t xml:space="preserve">Образец № 6 </w:t>
      </w:r>
    </w:p>
    <w:p w:rsidR="001728B2" w:rsidRPr="00EF64E4" w:rsidRDefault="001728B2" w:rsidP="001728B2">
      <w:pPr>
        <w:jc w:val="center"/>
        <w:rPr>
          <w:b/>
          <w:szCs w:val="20"/>
          <w:lang w:val="ru-RU"/>
        </w:rPr>
      </w:pPr>
      <w:r w:rsidRPr="00EF64E4">
        <w:rPr>
          <w:b/>
          <w:szCs w:val="20"/>
          <w:lang w:val="ru-RU"/>
        </w:rPr>
        <w:t>ДЕКЛАРАЦИЯ</w:t>
      </w:r>
    </w:p>
    <w:p w:rsidR="001728B2" w:rsidRPr="00EF64E4" w:rsidRDefault="001728B2" w:rsidP="001728B2">
      <w:pPr>
        <w:jc w:val="center"/>
        <w:rPr>
          <w:b/>
          <w:szCs w:val="20"/>
        </w:rPr>
      </w:pPr>
      <w:r w:rsidRPr="00EF64E4">
        <w:rPr>
          <w:b/>
          <w:szCs w:val="20"/>
        </w:rPr>
        <w:t xml:space="preserve">за </w:t>
      </w:r>
      <w:bookmarkStart w:id="2" w:name="OLE_LINK20"/>
      <w:bookmarkStart w:id="3" w:name="OLE_LINK19"/>
      <w:bookmarkStart w:id="4" w:name="OLE_LINK18"/>
      <w:bookmarkStart w:id="5" w:name="OLE_LINK17"/>
      <w:r w:rsidRPr="00EF64E4">
        <w:rPr>
          <w:b/>
          <w:szCs w:val="20"/>
        </w:rPr>
        <w:t xml:space="preserve">конфиденциалност </w:t>
      </w:r>
      <w:bookmarkEnd w:id="2"/>
      <w:bookmarkEnd w:id="3"/>
      <w:bookmarkEnd w:id="4"/>
      <w:bookmarkEnd w:id="5"/>
      <w:r w:rsidRPr="00EF64E4">
        <w:rPr>
          <w:b/>
          <w:szCs w:val="20"/>
        </w:rPr>
        <w:t>по чл.102, ал.1 и 2 от ЗОП</w:t>
      </w:r>
    </w:p>
    <w:p w:rsidR="001728B2" w:rsidRPr="00EF64E4" w:rsidRDefault="001728B2" w:rsidP="001728B2">
      <w:pPr>
        <w:rPr>
          <w:szCs w:val="20"/>
        </w:rPr>
      </w:pPr>
    </w:p>
    <w:p w:rsidR="001728B2" w:rsidRPr="00EF64E4" w:rsidRDefault="001728B2" w:rsidP="001728B2">
      <w:pPr>
        <w:ind w:firstLine="708"/>
        <w:rPr>
          <w:szCs w:val="20"/>
          <w:u w:val="single"/>
        </w:rPr>
      </w:pPr>
      <w:r w:rsidRPr="00EF64E4">
        <w:rPr>
          <w:szCs w:val="20"/>
        </w:rPr>
        <w:t>Долуподписаният/-ата______________________, с л.к. № _______, издадена на ______</w:t>
      </w:r>
    </w:p>
    <w:p w:rsidR="001728B2" w:rsidRPr="00EF64E4" w:rsidRDefault="001728B2" w:rsidP="001728B2">
      <w:pPr>
        <w:ind w:left="1857" w:right="3967" w:firstLine="1120"/>
        <w:jc w:val="center"/>
        <w:rPr>
          <w:i/>
          <w:szCs w:val="20"/>
        </w:rPr>
      </w:pPr>
      <w:r w:rsidRPr="00EF64E4">
        <w:rPr>
          <w:i/>
          <w:szCs w:val="20"/>
        </w:rPr>
        <w:t>(собствено, бащино и фамилно име)</w:t>
      </w:r>
    </w:p>
    <w:p w:rsidR="001728B2" w:rsidRPr="00EF64E4" w:rsidRDefault="001728B2" w:rsidP="001728B2">
      <w:pPr>
        <w:jc w:val="both"/>
        <w:rPr>
          <w:szCs w:val="20"/>
        </w:rPr>
      </w:pPr>
      <w:r w:rsidRPr="00EF64E4">
        <w:rPr>
          <w:szCs w:val="20"/>
        </w:rPr>
        <w:t xml:space="preserve">от МВР гр._________, с постоянен адрес:____________________________, в качеството си на ____________ </w:t>
      </w:r>
      <w:r w:rsidRPr="00EF64E4">
        <w:rPr>
          <w:i/>
          <w:szCs w:val="20"/>
        </w:rPr>
        <w:t xml:space="preserve">(длъжност) </w:t>
      </w:r>
      <w:r w:rsidRPr="00EF64E4">
        <w:rPr>
          <w:szCs w:val="20"/>
        </w:rPr>
        <w:t xml:space="preserve">на ___________________ </w:t>
      </w:r>
      <w:r w:rsidRPr="00EF64E4">
        <w:rPr>
          <w:i/>
          <w:szCs w:val="20"/>
        </w:rPr>
        <w:t xml:space="preserve">(наименование на участника) </w:t>
      </w:r>
      <w:r w:rsidRPr="00EF64E4">
        <w:rPr>
          <w:szCs w:val="20"/>
        </w:rPr>
        <w:t xml:space="preserve">със седалище и адрес на управление гр.______________, вписано в </w:t>
      </w:r>
      <w:r w:rsidRPr="00EF64E4">
        <w:rPr>
          <w:szCs w:val="20"/>
          <w:lang w:val="ru-RU"/>
        </w:rPr>
        <w:t xml:space="preserve">Търговския регистър </w:t>
      </w:r>
      <w:r w:rsidRPr="00EF64E4">
        <w:rPr>
          <w:szCs w:val="20"/>
        </w:rPr>
        <w:t>с ЕИК ________________, тел.: ________, факс: ________, e-mail: ________ и адрес за кореспонденция ._____________;</w:t>
      </w:r>
    </w:p>
    <w:p w:rsidR="001728B2" w:rsidRPr="00EF64E4" w:rsidRDefault="001728B2" w:rsidP="001728B2">
      <w:pPr>
        <w:rPr>
          <w:szCs w:val="20"/>
          <w:lang w:val="ru-RU"/>
        </w:rPr>
      </w:pPr>
    </w:p>
    <w:p w:rsidR="001728B2" w:rsidRPr="00EF64E4" w:rsidRDefault="001728B2" w:rsidP="001728B2">
      <w:pPr>
        <w:jc w:val="center"/>
        <w:rPr>
          <w:b/>
          <w:szCs w:val="20"/>
          <w:lang w:val="ru-RU"/>
        </w:rPr>
      </w:pPr>
      <w:r w:rsidRPr="00EF64E4">
        <w:rPr>
          <w:b/>
          <w:szCs w:val="20"/>
          <w:lang w:val="ru-RU"/>
        </w:rPr>
        <w:t>ДЕКЛАРИРАМ, ЧЕ:</w:t>
      </w:r>
    </w:p>
    <w:p w:rsidR="001728B2" w:rsidRPr="00921EB8" w:rsidRDefault="001728B2" w:rsidP="001728B2">
      <w:pPr>
        <w:ind w:right="282"/>
        <w:jc w:val="both"/>
        <w:rPr>
          <w:bCs/>
        </w:rPr>
      </w:pPr>
    </w:p>
    <w:p w:rsidR="001728B2" w:rsidRPr="00921EB8" w:rsidRDefault="001728B2" w:rsidP="001728B2">
      <w:pPr>
        <w:pStyle w:val="BodyTextIndent2"/>
        <w:spacing w:after="0" w:line="240" w:lineRule="auto"/>
        <w:ind w:left="0" w:firstLine="180"/>
        <w:jc w:val="both"/>
        <w:rPr>
          <w:bCs/>
          <w:sz w:val="24"/>
          <w:szCs w:val="24"/>
        </w:rPr>
      </w:pPr>
      <w:r w:rsidRPr="00921EB8">
        <w:rPr>
          <w:bCs/>
          <w:sz w:val="24"/>
          <w:szCs w:val="24"/>
        </w:rPr>
        <w:t xml:space="preserve">Във връзка с участието ни в обществена поръчка с предмет: </w:t>
      </w:r>
      <w:r w:rsidRPr="00921EB8">
        <w:rPr>
          <w:bCs/>
          <w:i/>
          <w:sz w:val="24"/>
          <w:szCs w:val="24"/>
        </w:rPr>
        <w:t>„Избор на изпълнител за осигуряване на абонаментна поддръжка на приложни програмни продукти, изграждащи болничната информационна система на „Университетска специализирана болница за активно лечение по онкология”  ЕАД, гр. София“</w:t>
      </w:r>
      <w:r w:rsidRPr="00921EB8">
        <w:rPr>
          <w:bCs/>
          <w:sz w:val="24"/>
          <w:szCs w:val="24"/>
        </w:rPr>
        <w:t xml:space="preserve"> ,</w:t>
      </w:r>
    </w:p>
    <w:p w:rsidR="001728B2" w:rsidRPr="00921EB8" w:rsidRDefault="001728B2" w:rsidP="001728B2">
      <w:pPr>
        <w:pStyle w:val="BodyTextIndent2"/>
        <w:spacing w:after="0" w:line="240" w:lineRule="auto"/>
        <w:ind w:left="0" w:firstLine="180"/>
        <w:jc w:val="both"/>
        <w:rPr>
          <w:bCs/>
          <w:sz w:val="24"/>
          <w:szCs w:val="24"/>
        </w:rPr>
      </w:pPr>
    </w:p>
    <w:p w:rsidR="001728B2" w:rsidRPr="00EF64E4" w:rsidRDefault="001728B2" w:rsidP="001728B2">
      <w:pPr>
        <w:numPr>
          <w:ilvl w:val="0"/>
          <w:numId w:val="11"/>
        </w:numPr>
        <w:ind w:left="709"/>
        <w:jc w:val="both"/>
        <w:rPr>
          <w:szCs w:val="20"/>
        </w:rPr>
      </w:pPr>
      <w:r w:rsidRPr="00EF64E4">
        <w:rPr>
          <w:szCs w:val="20"/>
        </w:rPr>
        <w:t>Информацията</w:t>
      </w:r>
      <w:r w:rsidRPr="00EF64E4">
        <w:rPr>
          <w:szCs w:val="20"/>
          <w:lang w:val="en-AU"/>
        </w:rPr>
        <w:t xml:space="preserve">, съдържаща се в </w:t>
      </w:r>
      <w:r w:rsidRPr="00EF64E4">
        <w:rPr>
          <w:szCs w:val="20"/>
        </w:rPr>
        <w:t>._______________________________</w:t>
      </w:r>
      <w:r w:rsidRPr="00EF64E4">
        <w:rPr>
          <w:szCs w:val="20"/>
          <w:lang w:val="en-AU"/>
        </w:rPr>
        <w:t xml:space="preserve"> </w:t>
      </w:r>
      <w:r w:rsidRPr="00EF64E4">
        <w:rPr>
          <w:i/>
          <w:szCs w:val="20"/>
          <w:lang w:val="en-AU"/>
        </w:rPr>
        <w:t>(</w:t>
      </w:r>
      <w:proofErr w:type="gramStart"/>
      <w:r w:rsidRPr="00EF64E4">
        <w:rPr>
          <w:i/>
          <w:szCs w:val="20"/>
          <w:lang w:val="en-AU"/>
        </w:rPr>
        <w:t>посочва</w:t>
      </w:r>
      <w:proofErr w:type="gramEnd"/>
      <w:r w:rsidRPr="00EF64E4">
        <w:rPr>
          <w:i/>
          <w:szCs w:val="20"/>
          <w:lang w:val="en-AU"/>
        </w:rPr>
        <w:t xml:space="preserve"> се конкретната част/части)</w:t>
      </w:r>
      <w:r w:rsidRPr="00EF64E4">
        <w:rPr>
          <w:szCs w:val="20"/>
          <w:lang w:val="en-AU"/>
        </w:rPr>
        <w:t xml:space="preserve"> на офертата </w:t>
      </w:r>
      <w:r w:rsidRPr="00EF64E4">
        <w:rPr>
          <w:szCs w:val="20"/>
        </w:rPr>
        <w:t>ни</w:t>
      </w:r>
      <w:r w:rsidRPr="00EF64E4">
        <w:rPr>
          <w:szCs w:val="20"/>
          <w:lang w:val="en-AU"/>
        </w:rPr>
        <w:t>, да се счита за конфиденциална, тъй като съдържа търговска тайна.</w:t>
      </w:r>
    </w:p>
    <w:p w:rsidR="001728B2" w:rsidRPr="00EF64E4" w:rsidRDefault="001728B2" w:rsidP="001728B2">
      <w:pPr>
        <w:numPr>
          <w:ilvl w:val="0"/>
          <w:numId w:val="11"/>
        </w:numPr>
        <w:ind w:left="709"/>
        <w:jc w:val="both"/>
        <w:rPr>
          <w:szCs w:val="20"/>
        </w:rPr>
      </w:pPr>
      <w:r w:rsidRPr="00EF64E4">
        <w:rPr>
          <w:szCs w:val="20"/>
          <w:lang w:val="en-AU"/>
        </w:rPr>
        <w:t xml:space="preserve">Не </w:t>
      </w:r>
      <w:r w:rsidRPr="00EF64E4">
        <w:rPr>
          <w:szCs w:val="20"/>
        </w:rPr>
        <w:t>бихме</w:t>
      </w:r>
      <w:r w:rsidRPr="00EF64E4">
        <w:rPr>
          <w:szCs w:val="20"/>
          <w:lang w:val="en-AU"/>
        </w:rPr>
        <w:t xml:space="preserve"> желали информацията по т.1 да бъде разкривана от възложителя, освен в предвидените от закона случаи</w:t>
      </w:r>
      <w:r w:rsidRPr="00EF64E4">
        <w:rPr>
          <w:szCs w:val="20"/>
        </w:rPr>
        <w:t>.</w:t>
      </w:r>
    </w:p>
    <w:p w:rsidR="001728B2" w:rsidRDefault="001728B2" w:rsidP="001728B2">
      <w:pPr>
        <w:ind w:firstLine="708"/>
        <w:jc w:val="both"/>
        <w:rPr>
          <w:szCs w:val="20"/>
        </w:rPr>
      </w:pPr>
    </w:p>
    <w:p w:rsidR="001728B2" w:rsidRPr="00EF64E4" w:rsidRDefault="001728B2" w:rsidP="001728B2">
      <w:pPr>
        <w:ind w:firstLine="708"/>
        <w:jc w:val="both"/>
        <w:rPr>
          <w:szCs w:val="20"/>
        </w:rPr>
      </w:pPr>
      <w:r w:rsidRPr="00EF64E4">
        <w:rPr>
          <w:szCs w:val="20"/>
        </w:rPr>
        <w:t xml:space="preserve">Известна ми е отговорността по чл.313 от Наказателния кодекс на Република България за неверни данни. </w:t>
      </w:r>
    </w:p>
    <w:p w:rsidR="001728B2" w:rsidRPr="00EF64E4" w:rsidRDefault="001728B2" w:rsidP="001728B2">
      <w:pPr>
        <w:rPr>
          <w:szCs w:val="20"/>
          <w:lang w:val="ru-RU"/>
        </w:rPr>
      </w:pPr>
    </w:p>
    <w:p w:rsidR="001728B2" w:rsidRDefault="001728B2" w:rsidP="001728B2">
      <w:pPr>
        <w:ind w:left="-284" w:right="-284" w:firstLine="426"/>
        <w:jc w:val="both"/>
      </w:pPr>
    </w:p>
    <w:p w:rsidR="001728B2" w:rsidRPr="00EF64E4" w:rsidRDefault="001728B2" w:rsidP="001728B2">
      <w:pPr>
        <w:ind w:left="-284" w:right="-284" w:firstLine="426"/>
        <w:jc w:val="both"/>
      </w:pPr>
      <w:r w:rsidRPr="00AF1027">
        <w:t xml:space="preserve">Дата: ……………  г. </w:t>
      </w:r>
      <w:r w:rsidRPr="00AF1027">
        <w:tab/>
      </w:r>
      <w:r w:rsidRPr="00AF1027">
        <w:tab/>
      </w:r>
      <w:r w:rsidRPr="00AF1027">
        <w:tab/>
      </w:r>
      <w:r w:rsidRPr="00AF1027">
        <w:tab/>
        <w:t>……………………………………………</w:t>
      </w:r>
    </w:p>
    <w:p w:rsidR="001728B2" w:rsidRPr="00EF64E4" w:rsidRDefault="001728B2" w:rsidP="001728B2">
      <w:pPr>
        <w:ind w:left="4390" w:firstLine="566"/>
        <w:jc w:val="both"/>
        <w:rPr>
          <w:snapToGrid w:val="0"/>
          <w:szCs w:val="20"/>
          <w:shd w:val="clear" w:color="auto" w:fill="FFFFFF"/>
        </w:rPr>
      </w:pPr>
      <w:r w:rsidRPr="00EF64E4">
        <w:t xml:space="preserve">/длъжност, имена, подпис, печат/      </w:t>
      </w:r>
    </w:p>
    <w:p w:rsidR="001728B2" w:rsidRDefault="001728B2" w:rsidP="001728B2">
      <w:pPr>
        <w:rPr>
          <w:b/>
        </w:rPr>
      </w:pPr>
    </w:p>
    <w:p w:rsidR="001728B2" w:rsidRDefault="001728B2" w:rsidP="001728B2">
      <w:pPr>
        <w:rPr>
          <w:b/>
        </w:rPr>
      </w:pPr>
    </w:p>
    <w:p w:rsidR="001728B2" w:rsidRPr="00EF64E4" w:rsidRDefault="001728B2" w:rsidP="001728B2">
      <w:pPr>
        <w:rPr>
          <w:b/>
        </w:rPr>
      </w:pPr>
      <w:r w:rsidRPr="00EF64E4">
        <w:rPr>
          <w:b/>
        </w:rPr>
        <w:t xml:space="preserve">Разяснение за попълване на Образец № </w:t>
      </w:r>
      <w:r>
        <w:rPr>
          <w:b/>
        </w:rPr>
        <w:t>6</w:t>
      </w:r>
      <w:r w:rsidRPr="00EF64E4">
        <w:rPr>
          <w:b/>
        </w:rPr>
        <w:t>:</w:t>
      </w:r>
    </w:p>
    <w:p w:rsidR="001728B2" w:rsidRPr="00EF64E4" w:rsidRDefault="001728B2" w:rsidP="001728B2">
      <w:pPr>
        <w:numPr>
          <w:ilvl w:val="0"/>
          <w:numId w:val="12"/>
        </w:numPr>
        <w:jc w:val="both"/>
      </w:pPr>
      <w:r w:rsidRPr="00EF64E4">
        <w:t xml:space="preserve">Декларацията за конфиденциалност  - Образец № </w:t>
      </w:r>
      <w:r>
        <w:t>6</w:t>
      </w:r>
      <w:r w:rsidRPr="00EF64E4">
        <w:t xml:space="preserve">, </w:t>
      </w:r>
      <w:r w:rsidRPr="005D2AAE">
        <w:rPr>
          <w:b/>
        </w:rPr>
        <w:t>не е задължителна</w:t>
      </w:r>
      <w:r w:rsidRPr="00EF64E4">
        <w:t xml:space="preserve"> част и се прилага по преценка на участника и при наличието на основания за това;</w:t>
      </w:r>
    </w:p>
    <w:p w:rsidR="001728B2" w:rsidRPr="00EF64E4" w:rsidRDefault="001728B2" w:rsidP="001728B2">
      <w:pPr>
        <w:numPr>
          <w:ilvl w:val="0"/>
          <w:numId w:val="12"/>
        </w:numPr>
        <w:jc w:val="both"/>
      </w:pPr>
      <w:r w:rsidRPr="00EF64E4">
        <w:t xml:space="preserve">Образец № </w:t>
      </w:r>
      <w:r>
        <w:t>6</w:t>
      </w:r>
      <w:r w:rsidRPr="00EF64E4">
        <w:t xml:space="preserve"> се подписва от законния представител на участника или надлежно упълномощено лице;</w:t>
      </w:r>
    </w:p>
    <w:p w:rsidR="001728B2" w:rsidRPr="00EF64E4" w:rsidRDefault="001728B2" w:rsidP="001728B2">
      <w:pPr>
        <w:numPr>
          <w:ilvl w:val="0"/>
          <w:numId w:val="12"/>
        </w:numPr>
        <w:jc w:val="both"/>
      </w:pPr>
      <w:r w:rsidRPr="00EF64E4">
        <w:t xml:space="preserve">Ако участникът е обединение, Образец № </w:t>
      </w:r>
      <w:r>
        <w:t>6</w:t>
      </w:r>
      <w:r w:rsidRPr="00EF64E4">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1728B2" w:rsidRPr="00EF64E4" w:rsidRDefault="001728B2" w:rsidP="001728B2">
      <w:pPr>
        <w:numPr>
          <w:ilvl w:val="0"/>
          <w:numId w:val="12"/>
        </w:numPr>
        <w:jc w:val="both"/>
      </w:pPr>
      <w:r w:rsidRPr="00EF64E4">
        <w:t>Документът за упълномощаване е неразделна част от Техническото предложение и се представя в оригинал или заверено копие;</w:t>
      </w:r>
    </w:p>
    <w:p w:rsidR="00E27623" w:rsidRDefault="001728B2" w:rsidP="00245B02">
      <w:pPr>
        <w:numPr>
          <w:ilvl w:val="0"/>
          <w:numId w:val="12"/>
        </w:numPr>
        <w:spacing w:after="160" w:line="259" w:lineRule="auto"/>
        <w:jc w:val="both"/>
      </w:pPr>
      <w:bookmarkStart w:id="6" w:name="OLE_LINK418"/>
      <w:bookmarkStart w:id="7" w:name="OLE_LINK417"/>
      <w:bookmarkStart w:id="8" w:name="OLE_LINK416"/>
      <w:bookmarkStart w:id="9" w:name="OLE_LINK415"/>
      <w:bookmarkStart w:id="10" w:name="OLE_LINK414"/>
      <w:bookmarkStart w:id="11" w:name="OLE_LINK413"/>
      <w:r w:rsidRPr="00EF64E4">
        <w:t>Участниците не могат да се позовават на конфиденциалност по отношение на ценовите предложения от офертите им</w:t>
      </w:r>
      <w:bookmarkEnd w:id="6"/>
      <w:bookmarkEnd w:id="7"/>
      <w:bookmarkEnd w:id="8"/>
      <w:bookmarkEnd w:id="9"/>
      <w:bookmarkEnd w:id="10"/>
      <w:bookmarkEnd w:id="11"/>
      <w:r w:rsidRPr="00EF64E4">
        <w:t>.</w:t>
      </w:r>
      <w:r w:rsidR="00E27623">
        <w:br w:type="page"/>
      </w:r>
    </w:p>
    <w:p w:rsidR="00E27623" w:rsidRPr="00EF15BB" w:rsidRDefault="00E27623" w:rsidP="00E27623">
      <w:pPr>
        <w:ind w:left="720"/>
        <w:jc w:val="right"/>
        <w:rPr>
          <w:i/>
        </w:rPr>
      </w:pPr>
      <w:r w:rsidRPr="00EF15BB">
        <w:rPr>
          <w:i/>
        </w:rPr>
        <w:lastRenderedPageBreak/>
        <w:t xml:space="preserve">Образец № 7 </w:t>
      </w:r>
    </w:p>
    <w:p w:rsidR="00E27623" w:rsidRPr="008B20F2" w:rsidRDefault="00E27623" w:rsidP="00E27623">
      <w:pPr>
        <w:ind w:left="720"/>
        <w:jc w:val="center"/>
        <w:rPr>
          <w:rFonts w:eastAsia="Calibri"/>
          <w:b/>
          <w:lang w:eastAsia="zh-CN"/>
        </w:rPr>
      </w:pPr>
      <w:r w:rsidRPr="008B20F2">
        <w:rPr>
          <w:rFonts w:eastAsia="Calibri"/>
          <w:b/>
          <w:lang w:eastAsia="zh-CN"/>
        </w:rPr>
        <w:t>Д Е К Л А Р А Ц И Я</w:t>
      </w:r>
    </w:p>
    <w:p w:rsidR="00E27623" w:rsidRPr="008B20F2" w:rsidRDefault="00E27623" w:rsidP="00E27623">
      <w:pPr>
        <w:ind w:left="720"/>
        <w:jc w:val="both"/>
        <w:rPr>
          <w:rFonts w:eastAsia="Calibri"/>
          <w:lang w:eastAsia="zh-CN"/>
        </w:rPr>
      </w:pPr>
    </w:p>
    <w:p w:rsidR="00E27623" w:rsidRPr="00CA2DB2" w:rsidRDefault="00E27623" w:rsidP="00E27623">
      <w:pPr>
        <w:jc w:val="both"/>
      </w:pPr>
      <w:r w:rsidRPr="008B20F2">
        <w:t xml:space="preserve">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w:t>
      </w:r>
      <w:r w:rsidRPr="002C605B">
        <w:t xml:space="preserve">в обществена поръчка с предмет: </w:t>
      </w:r>
      <w:r w:rsidR="00EF15BB">
        <w:rPr>
          <w:i/>
        </w:rPr>
        <w:t xml:space="preserve">„Избор на изпълнител за осигуряване на абонаментна поддръжка на приложни програмни продукти, изграждащи болничната </w:t>
      </w:r>
      <w:r w:rsidR="00EF15BB">
        <w:rPr>
          <w:i/>
          <w:lang w:eastAsia="bg-BG"/>
        </w:rPr>
        <w:t>информационна система на „Университетска специализирана болница за активно лечение по онкология”  ЕАД, гр. София</w:t>
      </w:r>
      <w:r w:rsidR="00EF15BB">
        <w:rPr>
          <w:lang w:eastAsia="bg-BG"/>
        </w:rPr>
        <w:t>“</w:t>
      </w:r>
    </w:p>
    <w:p w:rsidR="00E27623" w:rsidRDefault="00E27623" w:rsidP="00E27623">
      <w:pPr>
        <w:ind w:left="720"/>
        <w:jc w:val="both"/>
      </w:pPr>
    </w:p>
    <w:p w:rsidR="00E27623" w:rsidRPr="002C605B" w:rsidRDefault="00E27623" w:rsidP="00E27623">
      <w:pPr>
        <w:ind w:left="720"/>
        <w:jc w:val="both"/>
      </w:pPr>
    </w:p>
    <w:p w:rsidR="00E27623" w:rsidRPr="008B20F2" w:rsidRDefault="00E27623" w:rsidP="00E27623">
      <w:pPr>
        <w:tabs>
          <w:tab w:val="left" w:pos="-600"/>
        </w:tabs>
        <w:ind w:left="720"/>
        <w:jc w:val="center"/>
        <w:outlineLvl w:val="0"/>
        <w:rPr>
          <w:rFonts w:eastAsia="Calibri"/>
          <w:b/>
          <w:bCs/>
          <w:iCs/>
        </w:rPr>
      </w:pPr>
      <w:r w:rsidRPr="008B20F2">
        <w:rPr>
          <w:rFonts w:eastAsia="Calibri"/>
          <w:b/>
          <w:bCs/>
          <w:iCs/>
        </w:rPr>
        <w:t>Д Е К Л А Р И Р А М, че:</w:t>
      </w:r>
    </w:p>
    <w:p w:rsidR="00E27623" w:rsidRPr="008B20F2" w:rsidRDefault="00E27623" w:rsidP="00E27623">
      <w:pPr>
        <w:ind w:left="720"/>
        <w:jc w:val="center"/>
        <w:rPr>
          <w:rFonts w:eastAsia="Calibri"/>
          <w:lang w:eastAsia="zh-CN"/>
        </w:rPr>
      </w:pPr>
    </w:p>
    <w:p w:rsidR="00E27623" w:rsidRPr="008B20F2" w:rsidRDefault="00E27623" w:rsidP="00E27623">
      <w:pPr>
        <w:ind w:left="720"/>
        <w:jc w:val="both"/>
        <w:rPr>
          <w:rFonts w:eastAsia="Calibri"/>
          <w:b/>
          <w:lang w:eastAsia="zh-CN"/>
        </w:rPr>
      </w:pPr>
      <w:r w:rsidRPr="008B20F2">
        <w:rPr>
          <w:rFonts w:eastAsia="Calibri"/>
          <w:b/>
          <w:lan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75"/>
      </w:tblGrid>
      <w:tr w:rsidR="00E27623" w:rsidRPr="008B20F2" w:rsidTr="00245B02">
        <w:tc>
          <w:tcPr>
            <w:tcW w:w="4785" w:type="dxa"/>
            <w:tcBorders>
              <w:top w:val="single" w:sz="4" w:space="0" w:color="auto"/>
              <w:left w:val="single" w:sz="4" w:space="0" w:color="auto"/>
              <w:bottom w:val="single" w:sz="4" w:space="0" w:color="auto"/>
              <w:right w:val="single" w:sz="4" w:space="0" w:color="auto"/>
            </w:tcBorders>
            <w:hideMark/>
          </w:tcPr>
          <w:p w:rsidR="00E27623" w:rsidRPr="008B20F2" w:rsidRDefault="00E27623" w:rsidP="00245B02">
            <w:pPr>
              <w:tabs>
                <w:tab w:val="left" w:pos="5760"/>
              </w:tabs>
              <w:jc w:val="both"/>
              <w:rPr>
                <w:rFonts w:eastAsia="Calibri"/>
                <w:lang w:eastAsia="zh-CN"/>
              </w:rPr>
            </w:pPr>
            <w:r w:rsidRPr="008B20F2">
              <w:rPr>
                <w:rFonts w:eastAsia="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E27623" w:rsidRPr="008B20F2" w:rsidRDefault="00E27623" w:rsidP="00245B02">
            <w:pPr>
              <w:tabs>
                <w:tab w:val="left" w:pos="5760"/>
              </w:tabs>
              <w:jc w:val="both"/>
              <w:rPr>
                <w:rFonts w:eastAsia="Calibri"/>
                <w:lang w:eastAsia="zh-CN"/>
              </w:rPr>
            </w:pPr>
          </w:p>
        </w:tc>
      </w:tr>
      <w:tr w:rsidR="00E27623" w:rsidRPr="008B20F2" w:rsidTr="00245B02">
        <w:tc>
          <w:tcPr>
            <w:tcW w:w="4785" w:type="dxa"/>
            <w:tcBorders>
              <w:top w:val="single" w:sz="4" w:space="0" w:color="auto"/>
              <w:left w:val="single" w:sz="4" w:space="0" w:color="auto"/>
              <w:bottom w:val="single" w:sz="4" w:space="0" w:color="auto"/>
              <w:right w:val="single" w:sz="4" w:space="0" w:color="auto"/>
            </w:tcBorders>
            <w:hideMark/>
          </w:tcPr>
          <w:p w:rsidR="00E27623" w:rsidRPr="008B20F2" w:rsidRDefault="00E27623" w:rsidP="00245B02">
            <w:pPr>
              <w:tabs>
                <w:tab w:val="left" w:pos="5760"/>
              </w:tabs>
              <w:jc w:val="both"/>
              <w:rPr>
                <w:rFonts w:eastAsia="Calibri"/>
                <w:lang w:eastAsia="zh-CN"/>
              </w:rPr>
            </w:pPr>
            <w:r w:rsidRPr="008B20F2">
              <w:rPr>
                <w:rFonts w:eastAsia="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E27623" w:rsidRPr="008B20F2" w:rsidRDefault="00E27623" w:rsidP="00245B02">
            <w:pPr>
              <w:tabs>
                <w:tab w:val="left" w:pos="5760"/>
              </w:tabs>
              <w:jc w:val="both"/>
              <w:rPr>
                <w:rFonts w:eastAsia="Calibri"/>
                <w:lang w:eastAsia="zh-CN"/>
              </w:rPr>
            </w:pPr>
          </w:p>
        </w:tc>
      </w:tr>
      <w:tr w:rsidR="00E27623" w:rsidRPr="008B20F2" w:rsidTr="00245B02">
        <w:tc>
          <w:tcPr>
            <w:tcW w:w="4785" w:type="dxa"/>
            <w:tcBorders>
              <w:top w:val="single" w:sz="4" w:space="0" w:color="auto"/>
              <w:left w:val="single" w:sz="4" w:space="0" w:color="auto"/>
              <w:bottom w:val="single" w:sz="4" w:space="0" w:color="auto"/>
              <w:right w:val="single" w:sz="4" w:space="0" w:color="auto"/>
            </w:tcBorders>
            <w:hideMark/>
          </w:tcPr>
          <w:p w:rsidR="00E27623" w:rsidRPr="008B20F2" w:rsidRDefault="00E27623" w:rsidP="00245B02">
            <w:pPr>
              <w:tabs>
                <w:tab w:val="left" w:pos="5760"/>
              </w:tabs>
              <w:jc w:val="both"/>
              <w:rPr>
                <w:rFonts w:eastAsia="Calibri"/>
                <w:lang w:eastAsia="zh-CN"/>
              </w:rPr>
            </w:pPr>
            <w:r w:rsidRPr="008B20F2">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E27623" w:rsidRPr="008B20F2" w:rsidRDefault="00E27623" w:rsidP="00245B02">
            <w:pPr>
              <w:tabs>
                <w:tab w:val="left" w:pos="5760"/>
              </w:tabs>
              <w:jc w:val="both"/>
              <w:rPr>
                <w:rFonts w:eastAsia="Calibri"/>
                <w:lang w:eastAsia="zh-CN"/>
              </w:rPr>
            </w:pPr>
          </w:p>
        </w:tc>
      </w:tr>
    </w:tbl>
    <w:p w:rsidR="00E27623" w:rsidRPr="008B20F2" w:rsidRDefault="00E27623" w:rsidP="00E27623">
      <w:pPr>
        <w:tabs>
          <w:tab w:val="left" w:pos="5760"/>
        </w:tabs>
        <w:ind w:left="720"/>
        <w:jc w:val="both"/>
        <w:rPr>
          <w:rFonts w:eastAsia="Calibri"/>
          <w:lang w:eastAsia="zh-CN"/>
        </w:rPr>
      </w:pPr>
    </w:p>
    <w:p w:rsidR="00E27623" w:rsidRPr="002C605B" w:rsidRDefault="00E27623" w:rsidP="00E27623">
      <w:pPr>
        <w:pStyle w:val="ListParagraph"/>
        <w:tabs>
          <w:tab w:val="left" w:pos="9498"/>
        </w:tabs>
        <w:ind w:left="0"/>
        <w:jc w:val="both"/>
        <w:rPr>
          <w:lang w:val="bg-BG" w:eastAsia="bg-BG"/>
        </w:rPr>
      </w:pPr>
      <w:r w:rsidRPr="00B13AD1">
        <w:rPr>
          <w:lang w:val="bg-BG"/>
        </w:rPr>
        <w:t>2.</w:t>
      </w:r>
      <w:r>
        <w:rPr>
          <w:lang w:val="bg-BG"/>
        </w:rPr>
        <w:t xml:space="preserve"> </w:t>
      </w:r>
      <w:r w:rsidRPr="002C605B">
        <w:rPr>
          <w:lang w:val="bg-BG" w:eastAsia="bg-BG"/>
        </w:rPr>
        <w:t>Правно-организационната форма</w:t>
      </w:r>
      <w:r>
        <w:rPr>
          <w:lang w:val="bg-BG" w:eastAsia="bg-BG"/>
        </w:rPr>
        <w:t xml:space="preserve"> </w:t>
      </w:r>
      <w:r w:rsidRPr="002C605B">
        <w:rPr>
          <w:lang w:val="bg-BG" w:eastAsia="bg-BG"/>
        </w:rPr>
        <w:t>на представлявания от мен участник е .......................</w:t>
      </w:r>
      <w:r>
        <w:rPr>
          <w:lang w:val="bg-BG" w:eastAsia="bg-BG"/>
        </w:rPr>
        <w:t>...</w:t>
      </w:r>
      <w:r w:rsidRPr="002C605B">
        <w:rPr>
          <w:lang w:val="bg-BG" w:eastAsia="bg-BG"/>
        </w:rPr>
        <w:t>.................</w:t>
      </w:r>
    </w:p>
    <w:p w:rsidR="00E27623" w:rsidRPr="008B20F2" w:rsidRDefault="00E27623" w:rsidP="00E27623">
      <w:pPr>
        <w:tabs>
          <w:tab w:val="left" w:pos="5760"/>
        </w:tabs>
        <w:ind w:left="720"/>
        <w:jc w:val="both"/>
        <w:rPr>
          <w:rFonts w:eastAsia="Calibri"/>
        </w:rPr>
      </w:pPr>
    </w:p>
    <w:p w:rsidR="00E27623" w:rsidRDefault="00E27623" w:rsidP="00E27623">
      <w:pPr>
        <w:tabs>
          <w:tab w:val="left" w:pos="5760"/>
        </w:tabs>
        <w:ind w:left="720"/>
        <w:jc w:val="both"/>
        <w:rPr>
          <w:rFonts w:eastAsia="Calibri"/>
          <w:b/>
          <w:lang w:eastAsia="zh-CN"/>
        </w:rPr>
      </w:pPr>
    </w:p>
    <w:p w:rsidR="00E27623" w:rsidRPr="00CA2DB2" w:rsidRDefault="00E27623" w:rsidP="00E27623">
      <w:pPr>
        <w:tabs>
          <w:tab w:val="left" w:pos="5760"/>
        </w:tabs>
        <w:ind w:left="720"/>
        <w:jc w:val="both"/>
        <w:rPr>
          <w:rFonts w:eastAsia="Calibri"/>
          <w:b/>
          <w:lang w:eastAsia="zh-CN"/>
        </w:rPr>
      </w:pPr>
    </w:p>
    <w:p w:rsidR="00E27623" w:rsidRPr="00EF64E4" w:rsidRDefault="00E27623" w:rsidP="00E27623">
      <w:pPr>
        <w:ind w:left="-284" w:right="-284" w:firstLine="426"/>
        <w:jc w:val="both"/>
      </w:pPr>
      <w:r w:rsidRPr="00AF1027">
        <w:t xml:space="preserve">Дата: ……………  г. </w:t>
      </w:r>
      <w:r w:rsidRPr="00AF1027">
        <w:tab/>
      </w:r>
      <w:r w:rsidRPr="00AF1027">
        <w:tab/>
      </w:r>
      <w:r w:rsidRPr="00AF1027">
        <w:tab/>
      </w:r>
      <w:r w:rsidRPr="00AF1027">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Default="00E27623" w:rsidP="00E27623">
      <w:pPr>
        <w:ind w:left="360"/>
      </w:pPr>
    </w:p>
    <w:p w:rsidR="00E27623" w:rsidRPr="00786BF7" w:rsidRDefault="00E27623" w:rsidP="00E27623">
      <w:pPr>
        <w:jc w:val="right"/>
        <w:rPr>
          <w:i/>
        </w:rPr>
      </w:pPr>
      <w:r w:rsidRPr="00EF64E4">
        <w:rPr>
          <w:rFonts w:ascii="Cambria" w:hAnsi="Cambria"/>
        </w:rPr>
        <w:br w:type="page"/>
      </w:r>
      <w:r w:rsidRPr="00786BF7">
        <w:rPr>
          <w:i/>
        </w:rPr>
        <w:lastRenderedPageBreak/>
        <w:t xml:space="preserve">Образец  </w:t>
      </w:r>
      <w:r w:rsidRPr="00786BF7">
        <w:rPr>
          <w:rFonts w:eastAsia="Segoe UI Symbol"/>
          <w:i/>
        </w:rPr>
        <w:t>№</w:t>
      </w:r>
      <w:r w:rsidRPr="00786BF7">
        <w:rPr>
          <w:i/>
        </w:rPr>
        <w:t xml:space="preserve"> </w:t>
      </w:r>
      <w:r>
        <w:rPr>
          <w:i/>
        </w:rPr>
        <w:t>8</w:t>
      </w:r>
      <w:r w:rsidRPr="00786BF7">
        <w:rPr>
          <w:i/>
        </w:rPr>
        <w:t xml:space="preserve"> </w:t>
      </w:r>
    </w:p>
    <w:p w:rsidR="00E27623" w:rsidRPr="002F2FA9" w:rsidRDefault="00E27623" w:rsidP="00E27623">
      <w:pPr>
        <w:jc w:val="center"/>
        <w:rPr>
          <w:b/>
          <w:color w:val="000000"/>
        </w:rPr>
      </w:pPr>
      <w:r w:rsidRPr="002F2FA9">
        <w:rPr>
          <w:b/>
          <w:color w:val="000000"/>
        </w:rPr>
        <w:t xml:space="preserve">ДЕКЛАРАЦИЯ </w:t>
      </w:r>
    </w:p>
    <w:p w:rsidR="00E27623" w:rsidRDefault="00E27623" w:rsidP="00E27623">
      <w:pPr>
        <w:jc w:val="center"/>
        <w:rPr>
          <w:i/>
        </w:rPr>
      </w:pPr>
      <w:r w:rsidRPr="002F2FA9">
        <w:rPr>
          <w:b/>
          <w:color w:val="000000"/>
        </w:rPr>
        <w:t xml:space="preserve">по чл. 4, ал. 7 и по чл. 6, ал. 5, т. 3 ЗМИП, съгласно образец – Приложение </w:t>
      </w:r>
      <w:r w:rsidRPr="002F2FA9">
        <w:rPr>
          <w:rFonts w:eastAsia="Segoe UI Symbol"/>
          <w:b/>
          <w:color w:val="000000"/>
        </w:rPr>
        <w:t>№</w:t>
      </w:r>
      <w:r w:rsidRPr="002F2FA9">
        <w:rPr>
          <w:b/>
          <w:color w:val="000000"/>
        </w:rPr>
        <w:t xml:space="preserve"> 1 към чл. 10, ал. 2 от ППЗМИП</w:t>
      </w:r>
      <w:r w:rsidRPr="00480472">
        <w:rPr>
          <w:i/>
        </w:rPr>
        <w:t xml:space="preserve"> </w:t>
      </w:r>
    </w:p>
    <w:p w:rsidR="00FB01C0" w:rsidRPr="00BC44B2" w:rsidRDefault="00FB01C0" w:rsidP="00FB01C0">
      <w:pPr>
        <w:jc w:val="center"/>
        <w:rPr>
          <w:i/>
        </w:rPr>
      </w:pPr>
      <w:r>
        <w:rPr>
          <w:i/>
        </w:rPr>
        <w:t>/</w:t>
      </w:r>
      <w:r w:rsidRPr="00D537DA">
        <w:rPr>
          <w:i/>
        </w:rPr>
        <w:t xml:space="preserve">представя се  при сключване на договора от </w:t>
      </w:r>
      <w:r>
        <w:rPr>
          <w:i/>
        </w:rPr>
        <w:t>участника, избран за изпълнител/</w:t>
      </w:r>
    </w:p>
    <w:p w:rsidR="00E27623" w:rsidRPr="002F2FA9" w:rsidRDefault="00E27623" w:rsidP="00E27623">
      <w:pPr>
        <w:jc w:val="center"/>
      </w:pPr>
    </w:p>
    <w:p w:rsidR="00E27623" w:rsidRPr="002F2FA9" w:rsidRDefault="00E27623" w:rsidP="00E27623">
      <w:pPr>
        <w:jc w:val="both"/>
        <w:rPr>
          <w:color w:val="000000"/>
        </w:rPr>
      </w:pPr>
      <w:r w:rsidRPr="002F2FA9">
        <w:rPr>
          <w:color w:val="000000"/>
        </w:rPr>
        <w:t>Долуподписаният/ата: ..............................................................................................................,</w:t>
      </w:r>
    </w:p>
    <w:p w:rsidR="00E27623" w:rsidRPr="002F2FA9" w:rsidRDefault="00E27623" w:rsidP="00E27623">
      <w:pPr>
        <w:jc w:val="center"/>
        <w:rPr>
          <w:color w:val="000000"/>
        </w:rPr>
      </w:pPr>
      <w:r w:rsidRPr="002F2FA9">
        <w:rPr>
          <w:color w:val="000000"/>
        </w:rPr>
        <w:t>(име, презиме, фамилия)</w:t>
      </w:r>
    </w:p>
    <w:p w:rsidR="00E27623" w:rsidRPr="002F2FA9" w:rsidRDefault="00E27623" w:rsidP="00E27623">
      <w:pPr>
        <w:jc w:val="both"/>
        <w:rPr>
          <w:color w:val="000000"/>
        </w:rPr>
      </w:pPr>
      <w:r w:rsidRPr="002F2FA9">
        <w:rPr>
          <w:color w:val="000000"/>
        </w:rPr>
        <w:t xml:space="preserve">ЕГН ............................................................................................................................................., </w:t>
      </w:r>
    </w:p>
    <w:p w:rsidR="00E27623" w:rsidRPr="002F2FA9" w:rsidRDefault="00E27623" w:rsidP="00E27623">
      <w:pPr>
        <w:jc w:val="both"/>
        <w:rPr>
          <w:color w:val="000000"/>
        </w:rPr>
      </w:pPr>
      <w:r w:rsidRPr="002F2FA9">
        <w:rPr>
          <w:color w:val="000000"/>
        </w:rPr>
        <w:t xml:space="preserve">постоянен адрес ........................................................................................................................, </w:t>
      </w:r>
    </w:p>
    <w:p w:rsidR="00E27623" w:rsidRPr="002F2FA9" w:rsidRDefault="00E27623" w:rsidP="00E27623">
      <w:pPr>
        <w:jc w:val="both"/>
        <w:rPr>
          <w:color w:val="000000"/>
        </w:rPr>
      </w:pPr>
      <w:r w:rsidRPr="002F2FA9">
        <w:rPr>
          <w:color w:val="000000"/>
        </w:rPr>
        <w:t xml:space="preserve">гражданство .............................................................................................................................., </w:t>
      </w:r>
    </w:p>
    <w:p w:rsidR="00E27623" w:rsidRPr="002F2FA9" w:rsidRDefault="00E27623" w:rsidP="00E27623">
      <w:pPr>
        <w:jc w:val="both"/>
        <w:rPr>
          <w:color w:val="000000"/>
        </w:rPr>
      </w:pPr>
      <w:r w:rsidRPr="002F2FA9">
        <w:rPr>
          <w:color w:val="000000"/>
        </w:rPr>
        <w:t xml:space="preserve">документ за самоличност ………………………………………………….…………........, </w:t>
      </w:r>
    </w:p>
    <w:p w:rsidR="00E27623" w:rsidRPr="002F2FA9" w:rsidRDefault="00E27623" w:rsidP="00E27623">
      <w:pPr>
        <w:jc w:val="both"/>
        <w:rPr>
          <w:color w:val="000000"/>
        </w:rPr>
      </w:pPr>
      <w:r w:rsidRPr="002F2FA9">
        <w:rPr>
          <w:color w:val="000000"/>
        </w:rPr>
        <w:t xml:space="preserve">в качеството ми на ...........................................................,  на ……………………………………………., </w:t>
      </w:r>
      <w:r w:rsidRPr="002F2FA9">
        <w:t>вписано в ..................................................., с ЕИК/БУЛСТАТ ……………………………………</w:t>
      </w:r>
      <w:r w:rsidRPr="002F2FA9">
        <w:rPr>
          <w:color w:val="000000"/>
        </w:rPr>
        <w:t xml:space="preserve"> ...................................................., </w:t>
      </w:r>
    </w:p>
    <w:p w:rsidR="00E27623" w:rsidRPr="002F2FA9" w:rsidRDefault="00E27623" w:rsidP="00E27623">
      <w:pPr>
        <w:jc w:val="both"/>
      </w:pPr>
      <w:r w:rsidRPr="002F2FA9">
        <w:rPr>
          <w:color w:val="000000"/>
        </w:rPr>
        <w:t xml:space="preserve">данъчен </w:t>
      </w:r>
      <w:r w:rsidRPr="002F2FA9">
        <w:rPr>
          <w:rFonts w:eastAsia="Segoe UI Symbol"/>
          <w:color w:val="000000"/>
        </w:rPr>
        <w:t>№</w:t>
      </w:r>
      <w:r w:rsidRPr="002F2FA9">
        <w:rPr>
          <w:color w:val="000000"/>
        </w:rPr>
        <w:t xml:space="preserve"> ...............................................................................................................................,</w:t>
      </w:r>
    </w:p>
    <w:p w:rsidR="00E27623" w:rsidRPr="002F2FA9" w:rsidRDefault="00E27623" w:rsidP="00E27623">
      <w:pPr>
        <w:jc w:val="both"/>
      </w:pPr>
    </w:p>
    <w:p w:rsidR="00E27623" w:rsidRPr="002F2FA9" w:rsidRDefault="00E27623" w:rsidP="00E27623">
      <w:pPr>
        <w:rPr>
          <w:b/>
        </w:rPr>
      </w:pPr>
    </w:p>
    <w:p w:rsidR="00E27623" w:rsidRPr="002F2FA9" w:rsidRDefault="00E27623" w:rsidP="00E27623">
      <w:pPr>
        <w:ind w:firstLine="720"/>
        <w:jc w:val="both"/>
        <w:rPr>
          <w:color w:val="000000"/>
        </w:rPr>
      </w:pPr>
      <w:r w:rsidRPr="002F2FA9">
        <w:rPr>
          <w:b/>
          <w:color w:val="000000"/>
        </w:rPr>
        <w:t>Декларирам, че</w:t>
      </w:r>
      <w:r w:rsidRPr="002F2FA9">
        <w:rPr>
          <w:color w:val="000000"/>
        </w:rPr>
        <w:t xml:space="preserve"> паричните средства - предмет на посочената тук операция (сделка), в размер съгласно ценово предложение</w:t>
      </w:r>
      <w:r>
        <w:rPr>
          <w:color w:val="000000"/>
        </w:rPr>
        <w:t>,</w:t>
      </w:r>
      <w:r w:rsidRPr="002F2FA9">
        <w:rPr>
          <w:color w:val="000000"/>
        </w:rPr>
        <w:t xml:space="preserve"> имат следния произход:............................................................................................................. </w:t>
      </w:r>
    </w:p>
    <w:p w:rsidR="00E27623" w:rsidRPr="002F2FA9" w:rsidRDefault="00E27623" w:rsidP="00E27623">
      <w:pPr>
        <w:jc w:val="both"/>
        <w:rPr>
          <w:color w:val="000000"/>
        </w:rPr>
      </w:pPr>
      <w:r w:rsidRPr="002F2FA9">
        <w:rPr>
          <w:color w:val="000000"/>
        </w:rPr>
        <w:t>.......................................................................................................................................................</w:t>
      </w:r>
    </w:p>
    <w:p w:rsidR="00E27623" w:rsidRDefault="00E27623" w:rsidP="00E27623">
      <w:pPr>
        <w:jc w:val="both"/>
        <w:rPr>
          <w:color w:val="000000"/>
        </w:rPr>
      </w:pPr>
    </w:p>
    <w:p w:rsidR="00E27623" w:rsidRPr="002F2FA9" w:rsidRDefault="00E27623" w:rsidP="00E27623">
      <w:pPr>
        <w:jc w:val="both"/>
        <w:rPr>
          <w:color w:val="000000"/>
        </w:rPr>
      </w:pPr>
      <w:r w:rsidRPr="002F2FA9">
        <w:rPr>
          <w:color w:val="000000"/>
        </w:rPr>
        <w:t>Известна ми е наказателната отговорност по чл. 313 от Наказателния кодекс за деклариране на неверни обстоятелства.</w:t>
      </w:r>
    </w:p>
    <w:p w:rsidR="00E27623" w:rsidRPr="002F2FA9" w:rsidRDefault="00E27623" w:rsidP="00E27623">
      <w:pPr>
        <w:tabs>
          <w:tab w:val="left" w:pos="4680"/>
        </w:tabs>
        <w:rPr>
          <w:b/>
        </w:rPr>
      </w:pPr>
    </w:p>
    <w:p w:rsidR="00E27623" w:rsidRPr="002F2FA9" w:rsidRDefault="00E27623" w:rsidP="00E27623">
      <w:pPr>
        <w:tabs>
          <w:tab w:val="left" w:pos="4680"/>
        </w:tabs>
        <w:rPr>
          <w:b/>
        </w:rPr>
      </w:pPr>
      <w:r w:rsidRPr="002F2FA9">
        <w:rPr>
          <w:b/>
        </w:rPr>
        <w:t xml:space="preserve">                                                                       </w:t>
      </w:r>
    </w:p>
    <w:p w:rsidR="00E27623" w:rsidRPr="002F2FA9" w:rsidRDefault="00E27623" w:rsidP="00E27623">
      <w:pPr>
        <w:ind w:firstLine="708"/>
        <w:jc w:val="center"/>
      </w:pPr>
    </w:p>
    <w:p w:rsidR="00E27623" w:rsidRDefault="00E27623" w:rsidP="00E27623">
      <w:pPr>
        <w:ind w:left="-284" w:right="-284" w:firstLine="426"/>
        <w:jc w:val="both"/>
      </w:pPr>
    </w:p>
    <w:p w:rsidR="00E27623" w:rsidRPr="00EF64E4" w:rsidRDefault="00E27623" w:rsidP="00E27623">
      <w:pPr>
        <w:ind w:left="-284" w:right="-284" w:firstLine="426"/>
        <w:jc w:val="both"/>
      </w:pPr>
      <w:r w:rsidRPr="00AF1027">
        <w:t xml:space="preserve">Дата: ……………  г. </w:t>
      </w:r>
      <w:r w:rsidRPr="00AF1027">
        <w:tab/>
      </w:r>
      <w:r w:rsidRPr="00AF1027">
        <w:tab/>
      </w:r>
      <w:r w:rsidRPr="00AF1027">
        <w:tab/>
      </w:r>
      <w:r w:rsidRPr="00AF1027">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Default="00E27623" w:rsidP="00E27623">
      <w:pPr>
        <w:rPr>
          <w:b/>
        </w:rPr>
      </w:pPr>
    </w:p>
    <w:p w:rsidR="00E27623" w:rsidRPr="002F2FA9" w:rsidRDefault="00E27623" w:rsidP="00E27623">
      <w:pPr>
        <w:rPr>
          <w:b/>
        </w:rPr>
      </w:pPr>
      <w:r w:rsidRPr="002F2FA9">
        <w:rPr>
          <w:b/>
        </w:rPr>
        <w:t xml:space="preserve">Разяснение за попълване на Образец </w:t>
      </w:r>
      <w:r w:rsidRPr="002F2FA9">
        <w:rPr>
          <w:rFonts w:eastAsia="Segoe UI Symbol"/>
          <w:b/>
        </w:rPr>
        <w:t>№</w:t>
      </w:r>
      <w:r w:rsidRPr="002F2FA9">
        <w:rPr>
          <w:b/>
        </w:rPr>
        <w:t xml:space="preserve"> </w:t>
      </w:r>
      <w:r>
        <w:rPr>
          <w:b/>
        </w:rPr>
        <w:t>8</w:t>
      </w:r>
      <w:r w:rsidRPr="002F2FA9">
        <w:rPr>
          <w:b/>
        </w:rPr>
        <w:t>:</w:t>
      </w:r>
    </w:p>
    <w:p w:rsidR="00E27623" w:rsidRPr="002F2FA9" w:rsidRDefault="00E27623" w:rsidP="00E27623">
      <w:pPr>
        <w:numPr>
          <w:ilvl w:val="0"/>
          <w:numId w:val="13"/>
        </w:numPr>
        <w:ind w:left="720" w:hanging="360"/>
        <w:jc w:val="both"/>
      </w:pPr>
      <w:r w:rsidRPr="002F2FA9">
        <w:t>Декларацията по чл. 4</w:t>
      </w:r>
      <w:r w:rsidRPr="002F2FA9">
        <w:rPr>
          <w:color w:val="000000"/>
        </w:rPr>
        <w:t>, ал. 7 и по чл. 6, ал. 5, т. 3 ЗМИП</w:t>
      </w:r>
      <w:r w:rsidRPr="002F2FA9">
        <w:t xml:space="preserve">  - Образец  </w:t>
      </w:r>
      <w:r w:rsidRPr="002F2FA9">
        <w:rPr>
          <w:rFonts w:eastAsia="Segoe UI Symbol"/>
        </w:rPr>
        <w:t>№</w:t>
      </w:r>
      <w:r w:rsidRPr="002F2FA9">
        <w:t xml:space="preserve"> </w:t>
      </w:r>
      <w:r>
        <w:t>8</w:t>
      </w:r>
      <w:r w:rsidRPr="002F2FA9">
        <w:t xml:space="preserve">, е задължителна част от документите, свързани с участие в процедурата и </w:t>
      </w:r>
      <w:r w:rsidRPr="00EF15BB">
        <w:rPr>
          <w:u w:val="single"/>
        </w:rPr>
        <w:t xml:space="preserve">се представя при сключване на договора </w:t>
      </w:r>
      <w:r>
        <w:t>от</w:t>
      </w:r>
      <w:r w:rsidRPr="002F2FA9">
        <w:t xml:space="preserve"> класирания на първо място участник</w:t>
      </w:r>
      <w:r>
        <w:t>;</w:t>
      </w:r>
    </w:p>
    <w:p w:rsidR="00E27623" w:rsidRPr="002F2FA9" w:rsidRDefault="00E27623" w:rsidP="00E27623">
      <w:pPr>
        <w:numPr>
          <w:ilvl w:val="0"/>
          <w:numId w:val="13"/>
        </w:numPr>
        <w:ind w:left="720" w:hanging="360"/>
        <w:jc w:val="both"/>
      </w:pPr>
      <w:r w:rsidRPr="002F2FA9">
        <w:t xml:space="preserve">Образец </w:t>
      </w:r>
      <w:r w:rsidRPr="002F2FA9">
        <w:rPr>
          <w:rFonts w:eastAsia="Segoe UI Symbol"/>
        </w:rPr>
        <w:t>№</w:t>
      </w:r>
      <w:r w:rsidRPr="002F2FA9">
        <w:t xml:space="preserve"> </w:t>
      </w:r>
      <w:r>
        <w:t>8</w:t>
      </w:r>
      <w:r w:rsidRPr="002F2FA9">
        <w:t xml:space="preserve"> се подписва от законния представител на участника или надлежно упълномощено лице;</w:t>
      </w:r>
    </w:p>
    <w:p w:rsidR="00E27623" w:rsidRPr="002F2FA9" w:rsidRDefault="00E27623" w:rsidP="00E27623">
      <w:pPr>
        <w:numPr>
          <w:ilvl w:val="0"/>
          <w:numId w:val="13"/>
        </w:numPr>
        <w:ind w:left="720" w:hanging="360"/>
        <w:jc w:val="both"/>
      </w:pPr>
      <w:r w:rsidRPr="002F2FA9">
        <w:t xml:space="preserve">Ако участникът е обединение, Образец </w:t>
      </w:r>
      <w:r w:rsidRPr="002F2FA9">
        <w:rPr>
          <w:rFonts w:eastAsia="Segoe UI Symbol"/>
        </w:rPr>
        <w:t>№</w:t>
      </w:r>
      <w:r>
        <w:t>8</w:t>
      </w:r>
      <w:r w:rsidRPr="002F2FA9">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E27623" w:rsidRPr="002F2FA9" w:rsidRDefault="00E27623" w:rsidP="00E27623"/>
    <w:p w:rsidR="00E27623" w:rsidRPr="00110454" w:rsidRDefault="00E27623" w:rsidP="00E27623">
      <w:pPr>
        <w:ind w:left="7080" w:firstLine="708"/>
        <w:rPr>
          <w:i/>
        </w:rPr>
      </w:pPr>
      <w:r>
        <w:rPr>
          <w:b/>
        </w:rPr>
        <w:br w:type="page"/>
      </w:r>
      <w:r w:rsidRPr="00110454">
        <w:rPr>
          <w:i/>
        </w:rPr>
        <w:lastRenderedPageBreak/>
        <w:t xml:space="preserve">Образец  </w:t>
      </w:r>
      <w:r w:rsidRPr="00110454">
        <w:rPr>
          <w:rFonts w:eastAsia="Segoe UI Symbol"/>
          <w:i/>
        </w:rPr>
        <w:t>№</w:t>
      </w:r>
      <w:r w:rsidRPr="00110454">
        <w:rPr>
          <w:i/>
        </w:rPr>
        <w:t xml:space="preserve"> </w:t>
      </w:r>
      <w:r>
        <w:rPr>
          <w:i/>
        </w:rPr>
        <w:t>9</w:t>
      </w:r>
    </w:p>
    <w:p w:rsidR="00E27623" w:rsidRPr="002F2FA9" w:rsidRDefault="00E27623" w:rsidP="00E27623">
      <w:pPr>
        <w:jc w:val="center"/>
        <w:rPr>
          <w:b/>
          <w:color w:val="000000"/>
        </w:rPr>
      </w:pPr>
    </w:p>
    <w:p w:rsidR="00E27623" w:rsidRDefault="00E27623" w:rsidP="00E27623">
      <w:pPr>
        <w:jc w:val="center"/>
        <w:rPr>
          <w:i/>
        </w:rPr>
      </w:pPr>
      <w:r w:rsidRPr="002F2FA9">
        <w:rPr>
          <w:b/>
          <w:color w:val="000000"/>
        </w:rPr>
        <w:t xml:space="preserve">ДЕКЛАРАЦИЯ по чл. 6, ал. 2 ЗМИП, съгласно образец – Приложение </w:t>
      </w:r>
      <w:r w:rsidRPr="002F2FA9">
        <w:rPr>
          <w:rFonts w:eastAsia="Segoe UI Symbol"/>
          <w:b/>
          <w:color w:val="000000"/>
        </w:rPr>
        <w:t>№</w:t>
      </w:r>
      <w:r w:rsidRPr="002F2FA9">
        <w:rPr>
          <w:b/>
          <w:color w:val="000000"/>
        </w:rPr>
        <w:t xml:space="preserve"> 2 към чл. 11, ал. 2 от ППЗМИП</w:t>
      </w:r>
    </w:p>
    <w:p w:rsidR="00FB01C0" w:rsidRPr="00BC44B2" w:rsidRDefault="00FB01C0" w:rsidP="00FB01C0">
      <w:pPr>
        <w:jc w:val="center"/>
        <w:rPr>
          <w:i/>
        </w:rPr>
      </w:pPr>
      <w:r>
        <w:rPr>
          <w:i/>
        </w:rPr>
        <w:t>/</w:t>
      </w:r>
      <w:r w:rsidRPr="00D537DA">
        <w:rPr>
          <w:i/>
        </w:rPr>
        <w:t xml:space="preserve">представя се  при сключване на договора от </w:t>
      </w:r>
      <w:r>
        <w:rPr>
          <w:i/>
        </w:rPr>
        <w:t>участника, избран за изпълнител/</w:t>
      </w:r>
    </w:p>
    <w:p w:rsidR="00E27623" w:rsidRPr="002F2FA9" w:rsidRDefault="00E27623" w:rsidP="00E27623">
      <w:pPr>
        <w:jc w:val="center"/>
        <w:rPr>
          <w:b/>
          <w:color w:val="000000"/>
        </w:rPr>
      </w:pPr>
    </w:p>
    <w:p w:rsidR="00E27623" w:rsidRPr="002F2FA9" w:rsidRDefault="00E27623" w:rsidP="00E27623">
      <w:pPr>
        <w:jc w:val="both"/>
        <w:rPr>
          <w:color w:val="000000"/>
        </w:rPr>
      </w:pPr>
      <w:r w:rsidRPr="002F2FA9">
        <w:rPr>
          <w:color w:val="000000"/>
        </w:rPr>
        <w:t>Долуподписаният/ата: ..............................................................................................................,</w:t>
      </w:r>
    </w:p>
    <w:p w:rsidR="00E27623" w:rsidRPr="002F2FA9" w:rsidRDefault="00E27623" w:rsidP="00E27623">
      <w:pPr>
        <w:jc w:val="center"/>
        <w:rPr>
          <w:color w:val="000000"/>
        </w:rPr>
      </w:pPr>
      <w:r w:rsidRPr="002F2FA9">
        <w:rPr>
          <w:color w:val="000000"/>
        </w:rPr>
        <w:t>(име, презиме, фамилия)</w:t>
      </w:r>
    </w:p>
    <w:p w:rsidR="00E27623" w:rsidRPr="002F2FA9" w:rsidRDefault="00E27623" w:rsidP="00E27623">
      <w:pPr>
        <w:jc w:val="both"/>
        <w:rPr>
          <w:color w:val="000000"/>
        </w:rPr>
      </w:pPr>
      <w:r w:rsidRPr="002F2FA9">
        <w:rPr>
          <w:color w:val="000000"/>
        </w:rPr>
        <w:t xml:space="preserve">ЕГН ............................................................................................................................................., </w:t>
      </w:r>
    </w:p>
    <w:p w:rsidR="00E27623" w:rsidRPr="002F2FA9" w:rsidRDefault="00E27623" w:rsidP="00E27623">
      <w:pPr>
        <w:jc w:val="both"/>
        <w:rPr>
          <w:color w:val="000000"/>
        </w:rPr>
      </w:pPr>
      <w:r w:rsidRPr="002F2FA9">
        <w:rPr>
          <w:color w:val="000000"/>
        </w:rPr>
        <w:t xml:space="preserve">постоянен адрес ........................................................................................................................, </w:t>
      </w:r>
    </w:p>
    <w:p w:rsidR="00E27623" w:rsidRPr="002F2FA9" w:rsidRDefault="00E27623" w:rsidP="00E27623">
      <w:pPr>
        <w:jc w:val="both"/>
        <w:rPr>
          <w:color w:val="000000"/>
        </w:rPr>
      </w:pPr>
      <w:r w:rsidRPr="002F2FA9">
        <w:rPr>
          <w:color w:val="000000"/>
        </w:rPr>
        <w:t xml:space="preserve">гражданство .............................................................................................................................., </w:t>
      </w:r>
    </w:p>
    <w:p w:rsidR="00E27623" w:rsidRPr="002F2FA9" w:rsidRDefault="00E27623" w:rsidP="00E27623">
      <w:pPr>
        <w:jc w:val="both"/>
        <w:rPr>
          <w:color w:val="000000"/>
        </w:rPr>
      </w:pPr>
      <w:r w:rsidRPr="002F2FA9">
        <w:rPr>
          <w:color w:val="000000"/>
        </w:rPr>
        <w:t xml:space="preserve">документ за самоличност ………………………………………………….…………........, </w:t>
      </w:r>
    </w:p>
    <w:p w:rsidR="00E27623" w:rsidRPr="002F2FA9" w:rsidRDefault="00E27623" w:rsidP="00E27623">
      <w:pPr>
        <w:jc w:val="both"/>
        <w:rPr>
          <w:color w:val="000000"/>
        </w:rPr>
      </w:pPr>
      <w:r w:rsidRPr="002F2FA9">
        <w:rPr>
          <w:color w:val="000000"/>
        </w:rPr>
        <w:t xml:space="preserve">в качеството ми на ...........................................................,  на ……………………………………………., </w:t>
      </w:r>
      <w:r w:rsidRPr="002F2FA9">
        <w:t>вписано в ..................................................., с ЕИК/БУЛСТАТ ……………………………………</w:t>
      </w:r>
      <w:r w:rsidRPr="002F2FA9">
        <w:rPr>
          <w:color w:val="000000"/>
        </w:rPr>
        <w:t xml:space="preserve"> ...................................................., </w:t>
      </w:r>
    </w:p>
    <w:p w:rsidR="00E27623" w:rsidRPr="002F2FA9" w:rsidRDefault="00E27623" w:rsidP="00E27623">
      <w:pPr>
        <w:jc w:val="both"/>
      </w:pPr>
      <w:r w:rsidRPr="002F2FA9">
        <w:rPr>
          <w:color w:val="000000"/>
        </w:rPr>
        <w:t xml:space="preserve">данъчен </w:t>
      </w:r>
      <w:r w:rsidRPr="002F2FA9">
        <w:rPr>
          <w:rFonts w:eastAsia="Segoe UI Symbol"/>
          <w:color w:val="000000"/>
        </w:rPr>
        <w:t>№</w:t>
      </w:r>
      <w:r w:rsidRPr="002F2FA9">
        <w:rPr>
          <w:color w:val="000000"/>
        </w:rPr>
        <w:t xml:space="preserve"> ...............................................................................................................................,</w:t>
      </w:r>
    </w:p>
    <w:p w:rsidR="00E27623" w:rsidRPr="002F2FA9" w:rsidRDefault="00E27623" w:rsidP="00E27623">
      <w:pPr>
        <w:ind w:hanging="2160"/>
        <w:jc w:val="center"/>
        <w:rPr>
          <w:b/>
        </w:rPr>
      </w:pPr>
    </w:p>
    <w:p w:rsidR="00E27623" w:rsidRPr="002F2FA9" w:rsidRDefault="00E27623" w:rsidP="00E27623">
      <w:pPr>
        <w:jc w:val="both"/>
        <w:rPr>
          <w:color w:val="000000"/>
        </w:rPr>
      </w:pPr>
      <w:r w:rsidRPr="002F2FA9">
        <w:rPr>
          <w:b/>
          <w:color w:val="000000"/>
        </w:rPr>
        <w:t>Декларирам, че</w:t>
      </w:r>
      <w:r w:rsidRPr="002F2FA9">
        <w:rPr>
          <w:color w:val="000000"/>
        </w:rP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w:t>
      </w:r>
    </w:p>
    <w:p w:rsidR="00E27623" w:rsidRPr="002F2FA9" w:rsidRDefault="00E27623" w:rsidP="00E27623">
      <w:pPr>
        <w:jc w:val="both"/>
        <w:rPr>
          <w:color w:val="000000"/>
        </w:rPr>
      </w:pPr>
      <w:r w:rsidRPr="002F2FA9">
        <w:rPr>
          <w:color w:val="000000"/>
        </w:rPr>
        <w:t>1.....................................................................................................................................................</w:t>
      </w:r>
    </w:p>
    <w:p w:rsidR="00E27623" w:rsidRPr="002F2FA9" w:rsidRDefault="00E27623" w:rsidP="00E27623">
      <w:pPr>
        <w:jc w:val="center"/>
        <w:rPr>
          <w:color w:val="000000"/>
        </w:rPr>
      </w:pPr>
      <w:r w:rsidRPr="002F2FA9">
        <w:rPr>
          <w:color w:val="000000"/>
        </w:rPr>
        <w:t>(име, презиме, фамилия)</w:t>
      </w:r>
    </w:p>
    <w:p w:rsidR="00E27623" w:rsidRPr="002F2FA9" w:rsidRDefault="00E27623" w:rsidP="00E27623">
      <w:pPr>
        <w:jc w:val="both"/>
        <w:rPr>
          <w:color w:val="000000"/>
        </w:rPr>
      </w:pPr>
      <w:r w:rsidRPr="002F2FA9">
        <w:rPr>
          <w:color w:val="000000"/>
        </w:rPr>
        <w:t xml:space="preserve">ЕГН ............................................................................................................................................., </w:t>
      </w:r>
    </w:p>
    <w:p w:rsidR="00E27623" w:rsidRPr="002F2FA9" w:rsidRDefault="00E27623" w:rsidP="00E27623">
      <w:pPr>
        <w:jc w:val="both"/>
        <w:rPr>
          <w:color w:val="000000"/>
        </w:rPr>
      </w:pPr>
      <w:r w:rsidRPr="002F2FA9">
        <w:rPr>
          <w:color w:val="000000"/>
        </w:rPr>
        <w:t xml:space="preserve">постоянен адрес ........................................................................................................................, </w:t>
      </w:r>
    </w:p>
    <w:p w:rsidR="00E27623" w:rsidRPr="002F2FA9" w:rsidRDefault="00E27623" w:rsidP="00E27623">
      <w:pPr>
        <w:jc w:val="both"/>
        <w:rPr>
          <w:color w:val="000000"/>
        </w:rPr>
      </w:pPr>
      <w:r w:rsidRPr="002F2FA9">
        <w:rPr>
          <w:color w:val="000000"/>
        </w:rPr>
        <w:t xml:space="preserve">гражданство .............................................................................................................................., </w:t>
      </w:r>
    </w:p>
    <w:p w:rsidR="00E27623" w:rsidRPr="002F2FA9" w:rsidRDefault="00E27623" w:rsidP="00E27623">
      <w:pPr>
        <w:jc w:val="both"/>
        <w:rPr>
          <w:color w:val="000000"/>
        </w:rPr>
      </w:pPr>
      <w:r w:rsidRPr="002F2FA9">
        <w:rPr>
          <w:color w:val="000000"/>
        </w:rPr>
        <w:t>документ за самоличност ………………………………………………….…………........,</w:t>
      </w:r>
    </w:p>
    <w:p w:rsidR="00E27623" w:rsidRPr="002F2FA9" w:rsidRDefault="00E27623" w:rsidP="00E27623">
      <w:pPr>
        <w:jc w:val="both"/>
        <w:rPr>
          <w:color w:val="000000"/>
        </w:rPr>
      </w:pPr>
      <w:r w:rsidRPr="002F2FA9">
        <w:rPr>
          <w:color w:val="000000"/>
        </w:rPr>
        <w:t>2.....................................................................................................................................................</w:t>
      </w:r>
    </w:p>
    <w:p w:rsidR="00E27623" w:rsidRPr="002F2FA9" w:rsidRDefault="00E27623" w:rsidP="00E27623">
      <w:pPr>
        <w:jc w:val="center"/>
        <w:rPr>
          <w:color w:val="000000"/>
        </w:rPr>
      </w:pPr>
      <w:r w:rsidRPr="002F2FA9">
        <w:rPr>
          <w:color w:val="000000"/>
        </w:rPr>
        <w:t>(име, презиме, фамилия)</w:t>
      </w:r>
    </w:p>
    <w:p w:rsidR="00E27623" w:rsidRPr="002F2FA9" w:rsidRDefault="00E27623" w:rsidP="00E27623">
      <w:pPr>
        <w:jc w:val="both"/>
        <w:rPr>
          <w:color w:val="000000"/>
        </w:rPr>
      </w:pPr>
      <w:r w:rsidRPr="002F2FA9">
        <w:rPr>
          <w:color w:val="000000"/>
        </w:rPr>
        <w:t xml:space="preserve">ЕГН ............................................................................................................................................, </w:t>
      </w:r>
    </w:p>
    <w:p w:rsidR="00E27623" w:rsidRPr="002F2FA9" w:rsidRDefault="00E27623" w:rsidP="00E27623">
      <w:pPr>
        <w:jc w:val="both"/>
        <w:rPr>
          <w:color w:val="000000"/>
        </w:rPr>
      </w:pPr>
      <w:r w:rsidRPr="002F2FA9">
        <w:rPr>
          <w:color w:val="000000"/>
        </w:rPr>
        <w:t xml:space="preserve">постоянен адрес........................................................................................................................., </w:t>
      </w:r>
    </w:p>
    <w:p w:rsidR="00E27623" w:rsidRPr="002F2FA9" w:rsidRDefault="00E27623" w:rsidP="00E27623">
      <w:pPr>
        <w:jc w:val="both"/>
        <w:rPr>
          <w:color w:val="000000"/>
        </w:rPr>
      </w:pPr>
      <w:r w:rsidRPr="002F2FA9">
        <w:rPr>
          <w:color w:val="000000"/>
        </w:rPr>
        <w:t xml:space="preserve">гражданство................................................................................................................................, </w:t>
      </w:r>
    </w:p>
    <w:p w:rsidR="00E27623" w:rsidRPr="002F2FA9" w:rsidRDefault="00E27623" w:rsidP="00E27623">
      <w:pPr>
        <w:jc w:val="both"/>
        <w:rPr>
          <w:color w:val="000000"/>
        </w:rPr>
      </w:pPr>
      <w:r w:rsidRPr="002F2FA9">
        <w:rPr>
          <w:color w:val="000000"/>
        </w:rPr>
        <w:t>документ за самоличност …………………………………………………….…………........,</w:t>
      </w:r>
    </w:p>
    <w:p w:rsidR="00E27623" w:rsidRPr="002F2FA9" w:rsidRDefault="00E27623" w:rsidP="00E27623">
      <w:pPr>
        <w:jc w:val="both"/>
        <w:rPr>
          <w:color w:val="000000"/>
        </w:rPr>
      </w:pPr>
      <w:r w:rsidRPr="002F2FA9">
        <w:rPr>
          <w:color w:val="000000"/>
        </w:rPr>
        <w:t xml:space="preserve">3..................................................................................................................................................... </w:t>
      </w:r>
    </w:p>
    <w:p w:rsidR="00E27623" w:rsidRPr="002F2FA9" w:rsidRDefault="00E27623" w:rsidP="00E27623">
      <w:pPr>
        <w:jc w:val="center"/>
        <w:rPr>
          <w:color w:val="000000"/>
        </w:rPr>
      </w:pPr>
      <w:r w:rsidRPr="002F2FA9">
        <w:rPr>
          <w:color w:val="000000"/>
        </w:rPr>
        <w:t>(име, презиме, фамилия)</w:t>
      </w:r>
    </w:p>
    <w:p w:rsidR="00E27623" w:rsidRPr="002F2FA9" w:rsidRDefault="00E27623" w:rsidP="00E27623">
      <w:pPr>
        <w:jc w:val="both"/>
        <w:rPr>
          <w:color w:val="000000"/>
        </w:rPr>
      </w:pPr>
      <w:r w:rsidRPr="002F2FA9">
        <w:rPr>
          <w:color w:val="000000"/>
        </w:rPr>
        <w:t xml:space="preserve">ЕГН ............................................................................................................................................, </w:t>
      </w:r>
    </w:p>
    <w:p w:rsidR="00E27623" w:rsidRPr="002F2FA9" w:rsidRDefault="00E27623" w:rsidP="00E27623">
      <w:pPr>
        <w:jc w:val="both"/>
        <w:rPr>
          <w:color w:val="000000"/>
        </w:rPr>
      </w:pPr>
      <w:r w:rsidRPr="002F2FA9">
        <w:rPr>
          <w:color w:val="000000"/>
        </w:rPr>
        <w:t xml:space="preserve">постоянен адрес........................................................................................................................., </w:t>
      </w:r>
    </w:p>
    <w:p w:rsidR="00E27623" w:rsidRPr="002F2FA9" w:rsidRDefault="00E27623" w:rsidP="00E27623">
      <w:pPr>
        <w:jc w:val="both"/>
        <w:rPr>
          <w:color w:val="000000"/>
        </w:rPr>
      </w:pPr>
      <w:r w:rsidRPr="002F2FA9">
        <w:rPr>
          <w:color w:val="000000"/>
        </w:rPr>
        <w:t xml:space="preserve">гражданство ............................................................................................................................., </w:t>
      </w:r>
    </w:p>
    <w:p w:rsidR="00E27623" w:rsidRPr="002F2FA9" w:rsidRDefault="00E27623" w:rsidP="00E27623">
      <w:pPr>
        <w:jc w:val="both"/>
        <w:rPr>
          <w:color w:val="000000"/>
        </w:rPr>
      </w:pPr>
      <w:r w:rsidRPr="002F2FA9">
        <w:rPr>
          <w:color w:val="000000"/>
        </w:rPr>
        <w:t>документ за самоличност ………………………………………………….…………........</w:t>
      </w:r>
    </w:p>
    <w:p w:rsidR="00E27623" w:rsidRPr="002F2FA9" w:rsidRDefault="00E27623" w:rsidP="00E27623">
      <w:pPr>
        <w:jc w:val="both"/>
        <w:rPr>
          <w:color w:val="000000"/>
        </w:rPr>
      </w:pPr>
    </w:p>
    <w:p w:rsidR="00E27623" w:rsidRPr="002F2FA9" w:rsidRDefault="00E27623" w:rsidP="00E27623">
      <w:pPr>
        <w:jc w:val="both"/>
        <w:rPr>
          <w:color w:val="000000"/>
        </w:rPr>
      </w:pPr>
      <w:r w:rsidRPr="002F2FA9">
        <w:rPr>
          <w:color w:val="000000"/>
        </w:rPr>
        <w:t>Известна ми е наказателната отговорност по чл. 313 от Наказателния кодекс за деклариране на неверни обстоятелства.</w:t>
      </w:r>
    </w:p>
    <w:p w:rsidR="00E27623" w:rsidRPr="002F2FA9" w:rsidRDefault="00E27623" w:rsidP="00E27623"/>
    <w:p w:rsidR="00E27623" w:rsidRDefault="00E27623" w:rsidP="00E27623">
      <w:pPr>
        <w:ind w:left="-284" w:right="-284" w:firstLine="426"/>
        <w:jc w:val="both"/>
      </w:pPr>
    </w:p>
    <w:p w:rsidR="00E27623" w:rsidRPr="00EF64E4" w:rsidRDefault="00E27623" w:rsidP="00E27623">
      <w:pPr>
        <w:ind w:left="-284" w:right="-284" w:firstLine="426"/>
        <w:jc w:val="both"/>
      </w:pPr>
      <w:r w:rsidRPr="00AF1027">
        <w:t xml:space="preserve">Дата: ……………  г. </w:t>
      </w:r>
      <w:r w:rsidRPr="00AF1027">
        <w:tab/>
      </w:r>
      <w:r w:rsidRPr="00AF1027">
        <w:tab/>
      </w:r>
      <w:r w:rsidRPr="00AF1027">
        <w:tab/>
      </w:r>
      <w:r w:rsidRPr="00AF1027">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Pr="002F2FA9" w:rsidRDefault="00E27623" w:rsidP="00E27623">
      <w:pPr>
        <w:tabs>
          <w:tab w:val="left" w:pos="5271"/>
        </w:tabs>
        <w:jc w:val="right"/>
        <w:rPr>
          <w:b/>
          <w:i/>
          <w:u w:val="single"/>
        </w:rPr>
      </w:pPr>
    </w:p>
    <w:p w:rsidR="00E27623" w:rsidRPr="002F2FA9" w:rsidRDefault="00E27623" w:rsidP="00E27623">
      <w:pPr>
        <w:tabs>
          <w:tab w:val="left" w:pos="5271"/>
        </w:tabs>
        <w:jc w:val="right"/>
        <w:rPr>
          <w:b/>
          <w:i/>
          <w:u w:val="single"/>
        </w:rPr>
      </w:pPr>
    </w:p>
    <w:p w:rsidR="00E27623" w:rsidRPr="002F2FA9" w:rsidRDefault="00E27623" w:rsidP="00E27623">
      <w:pPr>
        <w:rPr>
          <w:b/>
        </w:rPr>
      </w:pPr>
      <w:r w:rsidRPr="002F2FA9">
        <w:rPr>
          <w:b/>
        </w:rPr>
        <w:lastRenderedPageBreak/>
        <w:t xml:space="preserve">Разяснение за попълване на Образец </w:t>
      </w:r>
      <w:r w:rsidRPr="002F2FA9">
        <w:rPr>
          <w:rFonts w:eastAsia="Segoe UI Symbol"/>
          <w:b/>
        </w:rPr>
        <w:t>№</w:t>
      </w:r>
      <w:r w:rsidRPr="002F2FA9">
        <w:rPr>
          <w:b/>
        </w:rPr>
        <w:t xml:space="preserve"> </w:t>
      </w:r>
      <w:r>
        <w:rPr>
          <w:b/>
        </w:rPr>
        <w:t>9</w:t>
      </w:r>
      <w:r w:rsidRPr="002F2FA9">
        <w:rPr>
          <w:b/>
        </w:rPr>
        <w:t>:</w:t>
      </w:r>
    </w:p>
    <w:p w:rsidR="00E27623" w:rsidRPr="00AF2CAD" w:rsidRDefault="00E27623" w:rsidP="00E27623">
      <w:pPr>
        <w:numPr>
          <w:ilvl w:val="0"/>
          <w:numId w:val="14"/>
        </w:numPr>
        <w:ind w:left="720" w:hanging="360"/>
        <w:jc w:val="both"/>
      </w:pPr>
      <w:r w:rsidRPr="00AF2CAD">
        <w:t>Декларацията по чл.6,</w:t>
      </w:r>
      <w:r w:rsidRPr="00AF2CAD">
        <w:rPr>
          <w:color w:val="000000"/>
        </w:rPr>
        <w:t xml:space="preserve"> ал.2 от ЗМИП</w:t>
      </w:r>
      <w:r w:rsidRPr="00AF2CAD">
        <w:t xml:space="preserve">  - Образец   </w:t>
      </w:r>
      <w:r w:rsidRPr="00AF2CAD">
        <w:rPr>
          <w:rFonts w:eastAsia="Segoe UI Symbol"/>
        </w:rPr>
        <w:t>№</w:t>
      </w:r>
      <w:r w:rsidRPr="00AF2CAD">
        <w:t xml:space="preserve"> </w:t>
      </w:r>
      <w:r>
        <w:t>9</w:t>
      </w:r>
      <w:r w:rsidRPr="00AF2CAD">
        <w:t xml:space="preserve">,  е задължителна част от документите, свързани с участие в процедурата </w:t>
      </w:r>
      <w:r w:rsidRPr="00EF15BB">
        <w:rPr>
          <w:u w:val="single"/>
        </w:rPr>
        <w:t xml:space="preserve">и се представя при сключване на договора </w:t>
      </w:r>
      <w:r w:rsidRPr="00AF2CAD">
        <w:t>от класирания на първо място участник;</w:t>
      </w:r>
    </w:p>
    <w:p w:rsidR="00E27623" w:rsidRPr="002F2FA9" w:rsidRDefault="00E27623" w:rsidP="00E27623">
      <w:pPr>
        <w:numPr>
          <w:ilvl w:val="0"/>
          <w:numId w:val="14"/>
        </w:numPr>
        <w:ind w:left="720" w:hanging="360"/>
        <w:jc w:val="both"/>
      </w:pPr>
      <w:r w:rsidRPr="002F2FA9">
        <w:t xml:space="preserve">Образец </w:t>
      </w:r>
      <w:r w:rsidRPr="002F2FA9">
        <w:rPr>
          <w:rFonts w:eastAsia="Segoe UI Symbol"/>
        </w:rPr>
        <w:t>№</w:t>
      </w:r>
      <w:r w:rsidRPr="002F2FA9">
        <w:t xml:space="preserve"> </w:t>
      </w:r>
      <w:r>
        <w:t>9</w:t>
      </w:r>
      <w:r w:rsidRPr="002F2FA9">
        <w:t xml:space="preserve"> се подписва от законния представител на участника или надлежно упълномощено лице;</w:t>
      </w:r>
    </w:p>
    <w:p w:rsidR="00E27623" w:rsidRPr="002F2FA9" w:rsidRDefault="00E27623" w:rsidP="00E27623">
      <w:pPr>
        <w:numPr>
          <w:ilvl w:val="0"/>
          <w:numId w:val="14"/>
        </w:numPr>
        <w:ind w:left="720" w:hanging="360"/>
        <w:jc w:val="both"/>
      </w:pPr>
      <w:r w:rsidRPr="002F2FA9">
        <w:t xml:space="preserve">Ако участникът е обединение, Образец </w:t>
      </w:r>
      <w:r w:rsidRPr="002F2FA9">
        <w:rPr>
          <w:rFonts w:eastAsia="Segoe UI Symbol"/>
        </w:rPr>
        <w:t>№</w:t>
      </w:r>
      <w:r w:rsidRPr="002F2FA9">
        <w:t xml:space="preserve"> </w:t>
      </w:r>
      <w:r>
        <w:t>9</w:t>
      </w:r>
      <w:r w:rsidRPr="002F2FA9">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E27623" w:rsidRPr="002F2FA9" w:rsidRDefault="00E27623" w:rsidP="00E27623">
      <w:pPr>
        <w:ind w:left="142" w:hanging="142"/>
        <w:jc w:val="both"/>
        <w:rPr>
          <w:shd w:val="clear" w:color="auto" w:fill="FFFFFF"/>
        </w:rPr>
      </w:pPr>
    </w:p>
    <w:p w:rsidR="00E27623" w:rsidRDefault="00E27623" w:rsidP="00E27623">
      <w:pPr>
        <w:rPr>
          <w:shd w:val="clear" w:color="auto" w:fill="FFFFFF"/>
        </w:rPr>
      </w:pPr>
      <w:r w:rsidRPr="002F2FA9">
        <w:rPr>
          <w:shd w:val="clear" w:color="auto" w:fill="FFFFFF"/>
        </w:rPr>
        <w:t xml:space="preserve"> </w:t>
      </w:r>
    </w:p>
    <w:p w:rsidR="00E27623" w:rsidRPr="00BB1D34" w:rsidRDefault="00E27623" w:rsidP="00E27623">
      <w:pPr>
        <w:ind w:left="7080" w:firstLine="708"/>
        <w:rPr>
          <w:i/>
        </w:rPr>
      </w:pPr>
      <w:r>
        <w:rPr>
          <w:shd w:val="clear" w:color="auto" w:fill="FFFFFF"/>
        </w:rPr>
        <w:br w:type="page"/>
      </w:r>
      <w:r w:rsidRPr="00BB1D34">
        <w:rPr>
          <w:i/>
        </w:rPr>
        <w:lastRenderedPageBreak/>
        <w:t xml:space="preserve">Образец </w:t>
      </w:r>
      <w:r w:rsidRPr="00BB1D34">
        <w:rPr>
          <w:rFonts w:eastAsia="Segoe UI Symbol"/>
          <w:i/>
        </w:rPr>
        <w:t>№</w:t>
      </w:r>
      <w:r w:rsidRPr="00BB1D34">
        <w:rPr>
          <w:i/>
        </w:rPr>
        <w:t xml:space="preserve"> </w:t>
      </w:r>
      <w:r>
        <w:rPr>
          <w:i/>
        </w:rPr>
        <w:t>10</w:t>
      </w:r>
      <w:r w:rsidRPr="00BB1D34">
        <w:rPr>
          <w:i/>
        </w:rPr>
        <w:t xml:space="preserve"> </w:t>
      </w:r>
    </w:p>
    <w:p w:rsidR="00E27623" w:rsidRPr="002F2FA9" w:rsidRDefault="00E27623" w:rsidP="00E27623">
      <w:pPr>
        <w:ind w:left="142" w:hanging="142"/>
        <w:jc w:val="both"/>
        <w:rPr>
          <w:b/>
          <w:i/>
          <w:shd w:val="clear" w:color="auto" w:fill="FFFFFF"/>
        </w:rPr>
      </w:pPr>
    </w:p>
    <w:p w:rsidR="00E27623" w:rsidRPr="002F2FA9" w:rsidRDefault="00E27623" w:rsidP="00E27623">
      <w:pPr>
        <w:jc w:val="center"/>
        <w:rPr>
          <w:b/>
        </w:rPr>
      </w:pPr>
      <w:r w:rsidRPr="002F2FA9">
        <w:rPr>
          <w:b/>
        </w:rPr>
        <w:t>ДЕКЛАРАЦИЯ</w:t>
      </w:r>
    </w:p>
    <w:p w:rsidR="00E27623" w:rsidRPr="002F2FA9" w:rsidRDefault="00E27623" w:rsidP="00E27623">
      <w:pPr>
        <w:jc w:val="center"/>
        <w:rPr>
          <w:b/>
        </w:rPr>
      </w:pPr>
      <w:r w:rsidRPr="002F2FA9">
        <w:rPr>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01C0" w:rsidRPr="00BC44B2" w:rsidRDefault="00FB01C0" w:rsidP="00FB01C0">
      <w:pPr>
        <w:jc w:val="center"/>
        <w:rPr>
          <w:i/>
        </w:rPr>
      </w:pPr>
      <w:r>
        <w:rPr>
          <w:i/>
        </w:rPr>
        <w:t>/</w:t>
      </w:r>
      <w:r w:rsidRPr="00D537DA">
        <w:rPr>
          <w:i/>
        </w:rPr>
        <w:t xml:space="preserve">представя се  при сключване на договора от </w:t>
      </w:r>
      <w:r>
        <w:rPr>
          <w:i/>
        </w:rPr>
        <w:t>участника, избран за изпълнител/</w:t>
      </w:r>
    </w:p>
    <w:p w:rsidR="00E27623" w:rsidRPr="002F2FA9" w:rsidRDefault="00E27623" w:rsidP="00E27623">
      <w:pPr>
        <w:jc w:val="both"/>
      </w:pPr>
    </w:p>
    <w:p w:rsidR="00E27623" w:rsidRPr="002F2FA9" w:rsidRDefault="00E27623" w:rsidP="00E27623">
      <w:pPr>
        <w:jc w:val="both"/>
      </w:pPr>
      <w:r w:rsidRPr="002F2FA9">
        <w:t>Долуподписаният /-ната/ __________________________________________________________,</w:t>
      </w:r>
    </w:p>
    <w:p w:rsidR="00E27623" w:rsidRPr="002F2FA9" w:rsidRDefault="00E27623" w:rsidP="00E27623">
      <w:pPr>
        <w:jc w:val="center"/>
      </w:pPr>
      <w:r w:rsidRPr="002F2FA9">
        <w:t>(трите имена на лицето, представляващо участника)</w:t>
      </w:r>
    </w:p>
    <w:p w:rsidR="00E27623" w:rsidRPr="002F2FA9" w:rsidRDefault="00E27623" w:rsidP="00E27623">
      <w:pPr>
        <w:jc w:val="both"/>
      </w:pPr>
      <w:r w:rsidRPr="002F2FA9">
        <w:t>с постоянен адрес: _______________________________________________________________,</w:t>
      </w:r>
    </w:p>
    <w:p w:rsidR="00E27623" w:rsidRPr="002F2FA9" w:rsidRDefault="00E27623" w:rsidP="00E27623">
      <w:pPr>
        <w:jc w:val="both"/>
      </w:pPr>
      <w:r w:rsidRPr="002F2FA9">
        <w:t xml:space="preserve">с лична карта </w:t>
      </w:r>
      <w:r w:rsidRPr="002F2FA9">
        <w:rPr>
          <w:rFonts w:eastAsia="Segoe UI Symbol"/>
        </w:rPr>
        <w:t>№</w:t>
      </w:r>
      <w:r w:rsidRPr="002F2FA9">
        <w:t xml:space="preserve"> _____________, изд. на ____________ г. от МВР гр.   ___________________, </w:t>
      </w:r>
    </w:p>
    <w:p w:rsidR="00E27623" w:rsidRPr="002F2FA9" w:rsidRDefault="00E27623" w:rsidP="00E27623">
      <w:pPr>
        <w:jc w:val="both"/>
      </w:pPr>
      <w:r w:rsidRPr="002F2FA9">
        <w:t>в качеството си на ________________________________________________________________</w:t>
      </w:r>
    </w:p>
    <w:p w:rsidR="00E27623" w:rsidRPr="002F2FA9" w:rsidRDefault="00E27623" w:rsidP="00E27623">
      <w:pPr>
        <w:jc w:val="both"/>
      </w:pPr>
      <w:r w:rsidRPr="002F2FA9">
        <w:t>на _____________________________________________________________________________,</w:t>
      </w:r>
    </w:p>
    <w:p w:rsidR="00E27623" w:rsidRPr="002F2FA9" w:rsidRDefault="00E27623" w:rsidP="00E27623">
      <w:pPr>
        <w:jc w:val="center"/>
      </w:pPr>
      <w:r w:rsidRPr="002F2FA9">
        <w:t>(наименование и правноорганизационна форма на участника)</w:t>
      </w:r>
    </w:p>
    <w:p w:rsidR="00E27623" w:rsidRPr="002F2FA9" w:rsidRDefault="00E27623" w:rsidP="00E27623">
      <w:pPr>
        <w:jc w:val="both"/>
      </w:pPr>
      <w:r w:rsidRPr="002F2FA9">
        <w:t>със седалище и адрес на управление/постоянен адрес: гр. ______________________________,</w:t>
      </w:r>
    </w:p>
    <w:p w:rsidR="00E27623" w:rsidRPr="002F2FA9" w:rsidRDefault="00E27623" w:rsidP="00E27623">
      <w:pPr>
        <w:jc w:val="both"/>
      </w:pPr>
      <w:r w:rsidRPr="002F2FA9">
        <w:t>________________</w:t>
      </w:r>
      <w:r>
        <w:t>_____________________________</w:t>
      </w:r>
      <w:r w:rsidRPr="002F2FA9">
        <w:t>_______________________________,</w:t>
      </w:r>
    </w:p>
    <w:p w:rsidR="00E27623" w:rsidRPr="002F2FA9" w:rsidRDefault="00E27623" w:rsidP="00E27623">
      <w:pPr>
        <w:jc w:val="both"/>
      </w:pPr>
      <w:r w:rsidRPr="002F2FA9">
        <w:t>ЕИК/БУЛСТАТ/ЕГН/Идентификация на чуждестранно лице: __________________________,</w:t>
      </w:r>
    </w:p>
    <w:p w:rsidR="00E27623" w:rsidRPr="002F2FA9" w:rsidRDefault="00E27623" w:rsidP="00E27623">
      <w:pPr>
        <w:spacing w:after="360"/>
        <w:jc w:val="both"/>
        <w:rPr>
          <w:shd w:val="clear" w:color="auto" w:fill="FFFFFF"/>
        </w:rPr>
      </w:pPr>
      <w:r w:rsidRPr="002F2FA9">
        <w:rPr>
          <w:b/>
          <w:shd w:val="clear" w:color="auto" w:fill="FFFFFF"/>
        </w:rPr>
        <w:t>в съответствие с изискванията на възложителя при възлагане на обществена поръчка с предмет: „</w:t>
      </w:r>
      <w:r w:rsidRPr="002F2FA9">
        <w:rPr>
          <w:b/>
          <w:u w:val="single"/>
          <w:shd w:val="clear" w:color="auto" w:fill="FFFFFF"/>
        </w:rPr>
        <w:t>.............</w:t>
      </w:r>
      <w:r>
        <w:rPr>
          <w:b/>
          <w:u w:val="single"/>
          <w:shd w:val="clear" w:color="auto" w:fill="FFFFFF"/>
        </w:rPr>
        <w:t>...</w:t>
      </w:r>
    </w:p>
    <w:p w:rsidR="00E27623" w:rsidRPr="002F2FA9" w:rsidRDefault="00E27623" w:rsidP="00E27623">
      <w:pPr>
        <w:jc w:val="center"/>
      </w:pPr>
      <w:r w:rsidRPr="002F2FA9">
        <w:t>ДЕКЛАРИРАМ, ЧЕ:</w:t>
      </w:r>
    </w:p>
    <w:p w:rsidR="00E27623" w:rsidRPr="002F2FA9" w:rsidRDefault="00E27623" w:rsidP="00E27623">
      <w:pPr>
        <w:jc w:val="both"/>
      </w:pPr>
    </w:p>
    <w:p w:rsidR="00E27623" w:rsidRPr="002F2FA9" w:rsidRDefault="00E27623" w:rsidP="00E27623">
      <w:pPr>
        <w:jc w:val="both"/>
      </w:pPr>
      <w:r w:rsidRPr="002F2FA9">
        <w:t>1. Представляваният от мен участник не</w:t>
      </w:r>
      <w:r w:rsidRPr="002F2FA9">
        <w:rPr>
          <w:shd w:val="clear" w:color="auto" w:fill="FFFFFF"/>
        </w:rPr>
        <w:t xml:space="preserve"> е дружество, регистрирано в юрисдикция с преференциален данъчен режим;</w:t>
      </w:r>
    </w:p>
    <w:p w:rsidR="00E27623" w:rsidRPr="002F2FA9" w:rsidRDefault="00E27623" w:rsidP="00E27623">
      <w:pPr>
        <w:jc w:val="both"/>
      </w:pPr>
      <w:r w:rsidRPr="002F2FA9">
        <w:t>2. Представляваният от мен участник не</w:t>
      </w:r>
      <w:r w:rsidRPr="002F2FA9">
        <w:rPr>
          <w:shd w:val="clear" w:color="auto" w:fill="FFFFFF"/>
        </w:rPr>
        <w:t xml:space="preserve"> е свързано лице с дружество, регистрирано в юрисдикция с преференциален данъчен режим</w:t>
      </w:r>
      <w:r w:rsidRPr="002F2FA9">
        <w:t>.</w:t>
      </w:r>
    </w:p>
    <w:p w:rsidR="00E27623" w:rsidRPr="002F2FA9" w:rsidRDefault="00E27623" w:rsidP="00E27623">
      <w:pPr>
        <w:jc w:val="both"/>
      </w:pPr>
    </w:p>
    <w:p w:rsidR="00E27623" w:rsidRPr="002F2FA9" w:rsidRDefault="00E27623" w:rsidP="00E27623">
      <w:pPr>
        <w:jc w:val="both"/>
      </w:pPr>
      <w:r w:rsidRPr="002F2FA9">
        <w:t>Известно ми е, че за деклариране на неверни обстоятелства нося наказателна отговорност по чл. 313, ал. 1 от Наказателния кодекс.</w:t>
      </w:r>
    </w:p>
    <w:p w:rsidR="00E27623" w:rsidRPr="002F2FA9" w:rsidRDefault="00E27623" w:rsidP="00E27623">
      <w:pPr>
        <w:jc w:val="both"/>
      </w:pPr>
    </w:p>
    <w:p w:rsidR="00E27623" w:rsidRPr="002F2FA9" w:rsidRDefault="00E27623" w:rsidP="00E27623">
      <w:pPr>
        <w:jc w:val="both"/>
      </w:pPr>
      <w:r w:rsidRPr="002F2FA9">
        <w:t>Задължавам се при промени в горепосочените обстоятелства да уведомя възложителя в 7-дневен срок от настъпването им.</w:t>
      </w:r>
    </w:p>
    <w:p w:rsidR="00E27623" w:rsidRDefault="00E27623" w:rsidP="00E27623">
      <w:pPr>
        <w:jc w:val="both"/>
      </w:pPr>
    </w:p>
    <w:p w:rsidR="00E27623" w:rsidRPr="002F2FA9" w:rsidRDefault="00E27623" w:rsidP="00E27623">
      <w:pPr>
        <w:jc w:val="both"/>
      </w:pPr>
    </w:p>
    <w:p w:rsidR="00E27623" w:rsidRPr="00EF64E4" w:rsidRDefault="00E27623" w:rsidP="00E27623">
      <w:pPr>
        <w:ind w:left="-284" w:right="-284" w:firstLine="426"/>
        <w:jc w:val="both"/>
      </w:pPr>
      <w:r w:rsidRPr="00AF1027">
        <w:t xml:space="preserve">Дата: ……………  г. </w:t>
      </w:r>
      <w:r w:rsidRPr="00AF1027">
        <w:tab/>
      </w:r>
      <w:r w:rsidRPr="00AF1027">
        <w:tab/>
      </w:r>
      <w:r w:rsidRPr="00AF1027">
        <w:tab/>
      </w:r>
      <w:r w:rsidRPr="00AF1027">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Default="00E27623" w:rsidP="00E27623">
      <w:pPr>
        <w:jc w:val="right"/>
        <w:rPr>
          <w:b/>
          <w:i/>
          <w:szCs w:val="20"/>
        </w:rPr>
      </w:pPr>
    </w:p>
    <w:p w:rsidR="00E27623" w:rsidRPr="00EF15BB" w:rsidRDefault="00E27623" w:rsidP="00E27623">
      <w:pPr>
        <w:ind w:left="7080" w:firstLine="708"/>
        <w:rPr>
          <w:rFonts w:ascii="Cambria" w:hAnsi="Cambria"/>
          <w:szCs w:val="20"/>
        </w:rPr>
      </w:pPr>
      <w:r>
        <w:rPr>
          <w:b/>
          <w:i/>
          <w:szCs w:val="20"/>
        </w:rPr>
        <w:br w:type="page"/>
      </w:r>
      <w:r w:rsidRPr="00EF15BB">
        <w:rPr>
          <w:i/>
          <w:szCs w:val="20"/>
        </w:rPr>
        <w:lastRenderedPageBreak/>
        <w:t>Образец  № 11</w:t>
      </w:r>
      <w:r w:rsidRPr="00EF15BB">
        <w:rPr>
          <w:rFonts w:ascii="Cambria" w:hAnsi="Cambria"/>
          <w:szCs w:val="20"/>
        </w:rPr>
        <w:t xml:space="preserve"> </w:t>
      </w:r>
    </w:p>
    <w:p w:rsidR="00E27623" w:rsidRPr="00EF64E4" w:rsidRDefault="00E27623" w:rsidP="00E27623">
      <w:pPr>
        <w:rPr>
          <w:rFonts w:ascii="Cambria" w:hAnsi="Cambria"/>
          <w:szCs w:val="20"/>
        </w:rPr>
      </w:pPr>
    </w:p>
    <w:p w:rsidR="00E27623" w:rsidRDefault="00E27623" w:rsidP="00E27623">
      <w:pPr>
        <w:jc w:val="center"/>
        <w:rPr>
          <w:b/>
          <w:szCs w:val="20"/>
          <w:lang w:val="en-AU"/>
        </w:rPr>
      </w:pPr>
      <w:r w:rsidRPr="00EF64E4">
        <w:rPr>
          <w:b/>
          <w:szCs w:val="20"/>
          <w:lang w:val="en-AU"/>
        </w:rPr>
        <w:t>ДЕКЛАРАЦИЯ</w:t>
      </w:r>
    </w:p>
    <w:p w:rsidR="00E27623" w:rsidRPr="00EF64E4" w:rsidRDefault="00E27623" w:rsidP="00E27623">
      <w:pPr>
        <w:jc w:val="center"/>
        <w:rPr>
          <w:b/>
          <w:bCs/>
          <w:szCs w:val="20"/>
          <w:lang w:val="ru-RU"/>
        </w:rPr>
      </w:pPr>
      <w:r w:rsidRPr="00EF64E4">
        <w:rPr>
          <w:b/>
          <w:szCs w:val="20"/>
        </w:rPr>
        <w:t xml:space="preserve">по </w:t>
      </w:r>
      <w:r w:rsidRPr="00EF64E4">
        <w:rPr>
          <w:b/>
          <w:szCs w:val="20"/>
          <w:lang w:val="en-AU"/>
        </w:rPr>
        <w:t>чл. 101, ал.11 от ЗОП</w:t>
      </w:r>
      <w:proofErr w:type="gramStart"/>
      <w:r w:rsidRPr="00EF64E4">
        <w:rPr>
          <w:b/>
          <w:szCs w:val="20"/>
        </w:rPr>
        <w:t>,</w:t>
      </w:r>
      <w:r w:rsidRPr="00EF64E4">
        <w:rPr>
          <w:b/>
          <w:szCs w:val="20"/>
          <w:lang w:val="en-AU"/>
        </w:rPr>
        <w:t xml:space="preserve">  във</w:t>
      </w:r>
      <w:proofErr w:type="gramEnd"/>
      <w:r w:rsidRPr="00EF64E4">
        <w:rPr>
          <w:b/>
          <w:szCs w:val="20"/>
          <w:lang w:val="en-AU"/>
        </w:rPr>
        <w:t xml:space="preserve"> връзка с чл. 107, т.</w:t>
      </w:r>
      <w:r w:rsidRPr="00EF64E4">
        <w:rPr>
          <w:b/>
          <w:szCs w:val="20"/>
        </w:rPr>
        <w:t xml:space="preserve"> </w:t>
      </w:r>
      <w:r w:rsidRPr="00EF64E4">
        <w:rPr>
          <w:b/>
          <w:szCs w:val="20"/>
          <w:lang w:val="en-AU"/>
        </w:rPr>
        <w:t>4 от ЗОП</w:t>
      </w:r>
    </w:p>
    <w:p w:rsidR="00E27623" w:rsidRPr="00EF64E4" w:rsidRDefault="00E27623" w:rsidP="00E27623">
      <w:pPr>
        <w:jc w:val="both"/>
        <w:rPr>
          <w:b/>
          <w:szCs w:val="20"/>
          <w:lang w:val="en-AU"/>
        </w:rPr>
      </w:pPr>
    </w:p>
    <w:p w:rsidR="00E27623" w:rsidRPr="00EF64E4" w:rsidRDefault="00E27623" w:rsidP="00E27623">
      <w:pPr>
        <w:jc w:val="both"/>
        <w:rPr>
          <w:snapToGrid w:val="0"/>
          <w:szCs w:val="20"/>
          <w:lang w:val="en-AU"/>
        </w:rPr>
      </w:pPr>
      <w:r w:rsidRPr="00EF64E4">
        <w:rPr>
          <w:snapToGrid w:val="0"/>
          <w:szCs w:val="20"/>
          <w:lang w:val="en-AU"/>
        </w:rPr>
        <w:t xml:space="preserve">Долуподписаният/ната .............................................................................................................., </w:t>
      </w:r>
    </w:p>
    <w:p w:rsidR="00E27623" w:rsidRPr="00EF64E4" w:rsidRDefault="00E27623" w:rsidP="00E27623">
      <w:pPr>
        <w:autoSpaceDE w:val="0"/>
        <w:autoSpaceDN w:val="0"/>
        <w:adjustRightInd w:val="0"/>
        <w:rPr>
          <w:szCs w:val="20"/>
          <w:lang w:val="en-AU"/>
        </w:rPr>
      </w:pPr>
      <w:proofErr w:type="gramStart"/>
      <w:r w:rsidRPr="00EF64E4">
        <w:rPr>
          <w:szCs w:val="20"/>
          <w:lang w:val="en-AU"/>
        </w:rPr>
        <w:t>с</w:t>
      </w:r>
      <w:proofErr w:type="gramEnd"/>
      <w:r w:rsidRPr="00EF64E4">
        <w:rPr>
          <w:szCs w:val="20"/>
          <w:lang w:val="en-AU"/>
        </w:rPr>
        <w:t xml:space="preserve"> ЕГН........................................................................, издадена  на ................./ ……………….……г.  </w:t>
      </w:r>
      <w:proofErr w:type="gramStart"/>
      <w:r w:rsidRPr="00EF64E4">
        <w:rPr>
          <w:szCs w:val="20"/>
          <w:lang w:val="en-AU"/>
        </w:rPr>
        <w:t>от .........................................................................</w:t>
      </w:r>
      <w:r>
        <w:rPr>
          <w:szCs w:val="20"/>
          <w:lang w:val="en-AU"/>
        </w:rPr>
        <w:t>.........</w:t>
      </w:r>
      <w:r w:rsidRPr="00EF64E4">
        <w:rPr>
          <w:szCs w:val="20"/>
          <w:lang w:val="en-AU"/>
        </w:rPr>
        <w:t>...................</w:t>
      </w:r>
      <w:proofErr w:type="gramEnd"/>
      <w:r w:rsidRPr="00EF64E4">
        <w:rPr>
          <w:szCs w:val="20"/>
          <w:lang w:val="en-AU"/>
        </w:rPr>
        <w:t xml:space="preserve"> </w:t>
      </w:r>
    </w:p>
    <w:p w:rsidR="00E27623" w:rsidRPr="00EF64E4" w:rsidRDefault="00E27623" w:rsidP="00E27623">
      <w:pPr>
        <w:autoSpaceDE w:val="0"/>
        <w:autoSpaceDN w:val="0"/>
        <w:adjustRightInd w:val="0"/>
        <w:rPr>
          <w:szCs w:val="20"/>
          <w:lang w:val="en-AU"/>
        </w:rPr>
      </w:pPr>
      <w:proofErr w:type="gramStart"/>
      <w:r w:rsidRPr="00EF64E4">
        <w:rPr>
          <w:szCs w:val="20"/>
          <w:lang w:val="en-AU"/>
        </w:rPr>
        <w:t>в</w:t>
      </w:r>
      <w:proofErr w:type="gramEnd"/>
      <w:r w:rsidRPr="00EF64E4">
        <w:rPr>
          <w:szCs w:val="20"/>
          <w:lang w:val="en-AU"/>
        </w:rPr>
        <w:t xml:space="preserve"> качеството ми на ...............................................................................................</w:t>
      </w:r>
      <w:r>
        <w:rPr>
          <w:szCs w:val="20"/>
          <w:lang w:val="en-AU"/>
        </w:rPr>
        <w:t>.....................</w:t>
      </w:r>
      <w:r w:rsidRPr="00EF64E4">
        <w:rPr>
          <w:szCs w:val="20"/>
          <w:lang w:val="en-AU"/>
        </w:rPr>
        <w:t xml:space="preserve">...... </w:t>
      </w:r>
    </w:p>
    <w:p w:rsidR="00E27623" w:rsidRPr="00EF64E4" w:rsidRDefault="00E27623" w:rsidP="00E27623">
      <w:pPr>
        <w:autoSpaceDE w:val="0"/>
        <w:autoSpaceDN w:val="0"/>
        <w:adjustRightInd w:val="0"/>
        <w:jc w:val="center"/>
        <w:rPr>
          <w:i/>
          <w:iCs/>
          <w:szCs w:val="20"/>
          <w:lang w:val="en-AU"/>
        </w:rPr>
      </w:pPr>
      <w:r w:rsidRPr="00EF64E4">
        <w:rPr>
          <w:i/>
          <w:iCs/>
          <w:szCs w:val="20"/>
          <w:lang w:val="en-AU"/>
        </w:rPr>
        <w:t>(</w:t>
      </w:r>
      <w:proofErr w:type="gramStart"/>
      <w:r w:rsidRPr="00EF64E4">
        <w:rPr>
          <w:i/>
          <w:iCs/>
          <w:szCs w:val="20"/>
          <w:lang w:val="en-AU"/>
        </w:rPr>
        <w:t>посочете</w:t>
      </w:r>
      <w:proofErr w:type="gramEnd"/>
      <w:r w:rsidRPr="00EF64E4">
        <w:rPr>
          <w:i/>
          <w:iCs/>
          <w:szCs w:val="20"/>
          <w:lang w:val="en-AU"/>
        </w:rPr>
        <w:t xml:space="preserve"> длъжността, качеството)</w:t>
      </w:r>
    </w:p>
    <w:p w:rsidR="00E27623" w:rsidRPr="00EF64E4" w:rsidRDefault="00E27623" w:rsidP="00E27623">
      <w:pPr>
        <w:jc w:val="both"/>
        <w:rPr>
          <w:szCs w:val="20"/>
          <w:lang w:val="en-AU"/>
        </w:rPr>
      </w:pPr>
      <w:proofErr w:type="gramStart"/>
      <w:r w:rsidRPr="00EF64E4">
        <w:rPr>
          <w:szCs w:val="20"/>
          <w:lang w:val="en-AU"/>
        </w:rPr>
        <w:t>на</w:t>
      </w:r>
      <w:proofErr w:type="gramEnd"/>
      <w:r w:rsidRPr="00EF64E4">
        <w:rPr>
          <w:szCs w:val="20"/>
          <w:lang w:val="en-AU"/>
        </w:rPr>
        <w:t xml:space="preserve"> ........................................................................................................................................................,</w:t>
      </w:r>
    </w:p>
    <w:p w:rsidR="00E27623" w:rsidRPr="00EF64E4" w:rsidRDefault="00E27623" w:rsidP="00E27623">
      <w:pPr>
        <w:jc w:val="center"/>
        <w:rPr>
          <w:i/>
          <w:iCs/>
          <w:szCs w:val="20"/>
          <w:lang w:val="en-AU"/>
        </w:rPr>
      </w:pPr>
      <w:r w:rsidRPr="00EF64E4">
        <w:rPr>
          <w:i/>
          <w:iCs/>
          <w:szCs w:val="20"/>
          <w:lang w:val="en-AU"/>
        </w:rPr>
        <w:t>(</w:t>
      </w:r>
      <w:proofErr w:type="gramStart"/>
      <w:r w:rsidRPr="00EF64E4">
        <w:rPr>
          <w:i/>
          <w:iCs/>
          <w:szCs w:val="20"/>
          <w:lang w:val="en-AU"/>
        </w:rPr>
        <w:t>посочете  наименованието</w:t>
      </w:r>
      <w:proofErr w:type="gramEnd"/>
      <w:r w:rsidRPr="00EF64E4">
        <w:rPr>
          <w:i/>
          <w:iCs/>
          <w:szCs w:val="20"/>
          <w:lang w:val="en-AU"/>
        </w:rPr>
        <w:t xml:space="preserve"> на участника, подизпълнител,  съдружник в обединение, трето лице)</w:t>
      </w:r>
    </w:p>
    <w:p w:rsidR="00E27623" w:rsidRPr="00EF64E4" w:rsidRDefault="00E27623" w:rsidP="00E27623">
      <w:pPr>
        <w:jc w:val="both"/>
        <w:rPr>
          <w:szCs w:val="20"/>
          <w:lang w:val="en-AU"/>
        </w:rPr>
      </w:pPr>
      <w:proofErr w:type="gramStart"/>
      <w:r w:rsidRPr="00EF64E4">
        <w:rPr>
          <w:szCs w:val="20"/>
          <w:lang w:val="en-AU"/>
        </w:rPr>
        <w:t>с</w:t>
      </w:r>
      <w:proofErr w:type="gramEnd"/>
      <w:r w:rsidRPr="00EF64E4">
        <w:rPr>
          <w:szCs w:val="20"/>
          <w:lang w:val="en-AU"/>
        </w:rPr>
        <w:t xml:space="preserve"> ЕИК: ……………….., актуален телефон: ………….............</w:t>
      </w:r>
      <w:r w:rsidRPr="00EF64E4">
        <w:rPr>
          <w:szCs w:val="20"/>
        </w:rPr>
        <w:t xml:space="preserve">,  </w:t>
      </w:r>
      <w:r w:rsidRPr="00EF64E4">
        <w:rPr>
          <w:szCs w:val="20"/>
          <w:lang w:val="en-AU"/>
        </w:rPr>
        <w:t xml:space="preserve">факс: ……………….…….; </w:t>
      </w:r>
    </w:p>
    <w:p w:rsidR="00E27623" w:rsidRPr="00EF64E4" w:rsidRDefault="00E27623" w:rsidP="00E27623">
      <w:pPr>
        <w:rPr>
          <w:szCs w:val="20"/>
          <w:lang w:val="en-AU"/>
        </w:rPr>
      </w:pPr>
    </w:p>
    <w:p w:rsidR="00E27623" w:rsidRPr="00EF64E4" w:rsidRDefault="00E27623" w:rsidP="00981054">
      <w:pPr>
        <w:rPr>
          <w:rFonts w:eastAsia="Calibri"/>
          <w:snapToGrid w:val="0"/>
          <w:szCs w:val="20"/>
        </w:rPr>
      </w:pPr>
      <w:r w:rsidRPr="00EF64E4">
        <w:rPr>
          <w:szCs w:val="20"/>
          <w:lang w:val="en-AU"/>
        </w:rPr>
        <w:t>В</w:t>
      </w:r>
      <w:r w:rsidRPr="00EF64E4">
        <w:rPr>
          <w:szCs w:val="20"/>
        </w:rPr>
        <w:t xml:space="preserve"> съответствие с изискванията на възложителя при възлагане на обществена поръчка</w:t>
      </w:r>
      <w:r w:rsidRPr="00EF64E4">
        <w:rPr>
          <w:snapToGrid w:val="0"/>
          <w:szCs w:val="20"/>
        </w:rPr>
        <w:t xml:space="preserve"> с предмет: </w:t>
      </w:r>
      <w:r w:rsidR="00981054">
        <w:rPr>
          <w:snapToGrid w:val="0"/>
          <w:szCs w:val="20"/>
          <w:lang w:val="en-US"/>
        </w:rPr>
        <w:t>“……………………………</w:t>
      </w:r>
      <w:proofErr w:type="gramStart"/>
      <w:r w:rsidRPr="00EF64E4">
        <w:rPr>
          <w:snapToGrid w:val="0"/>
          <w:szCs w:val="20"/>
        </w:rPr>
        <w:t>”,</w:t>
      </w:r>
      <w:proofErr w:type="gramEnd"/>
    </w:p>
    <w:p w:rsidR="00981054" w:rsidRDefault="00981054" w:rsidP="00E27623">
      <w:pPr>
        <w:jc w:val="both"/>
        <w:rPr>
          <w:szCs w:val="20"/>
          <w:lang w:val="en-AU"/>
        </w:rPr>
      </w:pPr>
    </w:p>
    <w:p w:rsidR="00E27623" w:rsidRPr="00EF64E4" w:rsidRDefault="00E27623" w:rsidP="00E27623">
      <w:pPr>
        <w:jc w:val="both"/>
        <w:rPr>
          <w:szCs w:val="20"/>
        </w:rPr>
      </w:pPr>
      <w:proofErr w:type="gramStart"/>
      <w:r w:rsidRPr="00EF64E4">
        <w:rPr>
          <w:szCs w:val="20"/>
          <w:lang w:val="en-AU"/>
        </w:rPr>
        <w:t>декларирам</w:t>
      </w:r>
      <w:proofErr w:type="gramEnd"/>
      <w:r w:rsidRPr="00EF64E4">
        <w:rPr>
          <w:szCs w:val="20"/>
          <w:lang w:val="en-AU"/>
        </w:rPr>
        <w:t>,</w:t>
      </w:r>
    </w:p>
    <w:p w:rsidR="00E27623" w:rsidRPr="00EF64E4" w:rsidRDefault="00E27623" w:rsidP="00E27623">
      <w:pPr>
        <w:jc w:val="both"/>
        <w:rPr>
          <w:szCs w:val="20"/>
          <w:lang w:val="en-AU"/>
        </w:rPr>
      </w:pPr>
      <w:proofErr w:type="gramStart"/>
      <w:r w:rsidRPr="00EF64E4">
        <w:rPr>
          <w:szCs w:val="20"/>
          <w:lang w:val="en-AU"/>
        </w:rPr>
        <w:t>че</w:t>
      </w:r>
      <w:proofErr w:type="gramEnd"/>
      <w:r w:rsidRPr="00EF64E4">
        <w:rPr>
          <w:szCs w:val="20"/>
          <w:lang w:val="en-AU"/>
        </w:rPr>
        <w:t xml:space="preserve"> представлявания от мен……………………………………………………………..</w:t>
      </w:r>
    </w:p>
    <w:p w:rsidR="00E27623" w:rsidRPr="00EF64E4" w:rsidRDefault="00E27623" w:rsidP="00E27623">
      <w:pPr>
        <w:widowControl w:val="0"/>
        <w:autoSpaceDE w:val="0"/>
        <w:autoSpaceDN w:val="0"/>
        <w:adjustRightInd w:val="0"/>
        <w:jc w:val="both"/>
        <w:rPr>
          <w:szCs w:val="20"/>
        </w:rPr>
      </w:pPr>
      <w:r w:rsidRPr="00EF64E4">
        <w:rPr>
          <w:szCs w:val="20"/>
          <w:lang w:val="en-AU"/>
        </w:rPr>
        <w:t xml:space="preserve">                                                                                               / </w:t>
      </w:r>
      <w:proofErr w:type="gramStart"/>
      <w:r w:rsidRPr="00EF64E4">
        <w:rPr>
          <w:szCs w:val="20"/>
          <w:lang w:val="en-AU"/>
        </w:rPr>
        <w:t>наименование</w:t>
      </w:r>
      <w:proofErr w:type="gramEnd"/>
      <w:r w:rsidRPr="00EF64E4">
        <w:rPr>
          <w:szCs w:val="20"/>
          <w:lang w:val="en-AU"/>
        </w:rPr>
        <w:t xml:space="preserve"> на участника/</w:t>
      </w:r>
      <w:r w:rsidRPr="00EF64E4">
        <w:rPr>
          <w:szCs w:val="20"/>
        </w:rPr>
        <w:t xml:space="preserve"> </w:t>
      </w:r>
    </w:p>
    <w:p w:rsidR="00E27623" w:rsidRPr="00EF64E4" w:rsidRDefault="00E27623" w:rsidP="00E27623">
      <w:pPr>
        <w:tabs>
          <w:tab w:val="left" w:pos="-5670"/>
        </w:tabs>
        <w:jc w:val="both"/>
        <w:rPr>
          <w:szCs w:val="20"/>
          <w:lang w:val="en-AU"/>
        </w:rPr>
      </w:pPr>
      <w:r w:rsidRPr="00EF64E4">
        <w:rPr>
          <w:b/>
          <w:szCs w:val="20"/>
        </w:rPr>
        <w:t xml:space="preserve">                                                                                                                                                                    </w:t>
      </w:r>
      <w:proofErr w:type="gramStart"/>
      <w:r w:rsidRPr="00EF64E4">
        <w:rPr>
          <w:b/>
          <w:szCs w:val="20"/>
          <w:lang w:val="en-AU"/>
        </w:rPr>
        <w:t>не</w:t>
      </w:r>
      <w:proofErr w:type="gramEnd"/>
      <w:r w:rsidRPr="00EF64E4">
        <w:rPr>
          <w:b/>
          <w:szCs w:val="20"/>
          <w:lang w:val="en-AU"/>
        </w:rPr>
        <w:t xml:space="preserve"> е свързано лице  с участник в процедурата    </w:t>
      </w:r>
      <w:r w:rsidRPr="00EF64E4">
        <w:rPr>
          <w:szCs w:val="20"/>
          <w:lang w:val="en-AU"/>
        </w:rPr>
        <w:t xml:space="preserve">                                                                          </w:t>
      </w:r>
      <w:r w:rsidRPr="00EF64E4">
        <w:rPr>
          <w:szCs w:val="20"/>
        </w:rPr>
        <w:t xml:space="preserve">                                                                                                                                                       </w:t>
      </w:r>
      <w:r w:rsidRPr="00EF64E4">
        <w:rPr>
          <w:szCs w:val="20"/>
          <w:lang w:val="en-AU"/>
        </w:rPr>
        <w:t>/подчертава се вярното/</w:t>
      </w:r>
    </w:p>
    <w:p w:rsidR="00E27623" w:rsidRPr="00EF64E4" w:rsidRDefault="00E27623" w:rsidP="00E27623">
      <w:pPr>
        <w:tabs>
          <w:tab w:val="left" w:pos="-5670"/>
        </w:tabs>
        <w:jc w:val="both"/>
        <w:rPr>
          <w:szCs w:val="20"/>
          <w:lang w:val="en-AU"/>
        </w:rPr>
      </w:pPr>
    </w:p>
    <w:p w:rsidR="00E27623" w:rsidRPr="00EF64E4" w:rsidRDefault="00E27623" w:rsidP="00E27623">
      <w:pPr>
        <w:jc w:val="both"/>
        <w:rPr>
          <w:szCs w:val="20"/>
          <w:lang w:val="en-AU"/>
        </w:rPr>
      </w:pPr>
      <w:r w:rsidRPr="00EF64E4">
        <w:rPr>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E27623" w:rsidRPr="00EF64E4" w:rsidRDefault="00E27623" w:rsidP="00E27623">
      <w:pPr>
        <w:jc w:val="both"/>
        <w:rPr>
          <w:szCs w:val="20"/>
          <w:lang w:val="en-AU"/>
        </w:rPr>
      </w:pPr>
    </w:p>
    <w:p w:rsidR="00E27623" w:rsidRPr="00EF64E4" w:rsidRDefault="00E27623" w:rsidP="00E27623">
      <w:pPr>
        <w:widowControl w:val="0"/>
        <w:autoSpaceDE w:val="0"/>
        <w:autoSpaceDN w:val="0"/>
        <w:adjustRightInd w:val="0"/>
        <w:ind w:firstLine="480"/>
        <w:jc w:val="both"/>
        <w:rPr>
          <w:b/>
          <w:szCs w:val="20"/>
        </w:rPr>
      </w:pPr>
      <w:r w:rsidRPr="00EF64E4">
        <w:rPr>
          <w:b/>
          <w:szCs w:val="20"/>
        </w:rPr>
        <w:t>"Свързани лица" са тези по смисъла на § 1, т. 13 и 14 от допълнителните разпоредби на Закона за публичното предлагане на ценни книжа.</w:t>
      </w:r>
    </w:p>
    <w:p w:rsidR="00E27623" w:rsidRPr="00EF64E4" w:rsidRDefault="00E27623" w:rsidP="00E27623">
      <w:pPr>
        <w:widowControl w:val="0"/>
        <w:autoSpaceDE w:val="0"/>
        <w:autoSpaceDN w:val="0"/>
        <w:adjustRightInd w:val="0"/>
        <w:jc w:val="center"/>
        <w:rPr>
          <w:b/>
          <w:bCs/>
          <w:szCs w:val="20"/>
          <w:lang w:val="en-AU"/>
        </w:rPr>
      </w:pPr>
    </w:p>
    <w:p w:rsidR="00E27623" w:rsidRPr="00EF64E4" w:rsidRDefault="00E27623" w:rsidP="00E27623">
      <w:pPr>
        <w:rPr>
          <w:szCs w:val="20"/>
          <w:lang w:val="en-AU"/>
        </w:rPr>
      </w:pPr>
      <w:r w:rsidRPr="00EF64E4">
        <w:rPr>
          <w:b/>
          <w:szCs w:val="20"/>
        </w:rPr>
        <w:t xml:space="preserve">§ 1, т. 13 </w:t>
      </w:r>
      <w:r w:rsidRPr="00EF64E4">
        <w:rPr>
          <w:szCs w:val="20"/>
          <w:lang w:val="en-AU"/>
        </w:rPr>
        <w:t xml:space="preserve"> "Свързани лица" са:</w:t>
      </w:r>
    </w:p>
    <w:p w:rsidR="00E27623" w:rsidRPr="00EF64E4" w:rsidRDefault="00E27623" w:rsidP="00E27623">
      <w:pPr>
        <w:jc w:val="both"/>
        <w:rPr>
          <w:szCs w:val="20"/>
          <w:lang w:val="en-AU"/>
        </w:rPr>
      </w:pPr>
      <w:r w:rsidRPr="00EF64E4">
        <w:rPr>
          <w:szCs w:val="20"/>
          <w:lang w:val="en-AU"/>
        </w:rPr>
        <w:t xml:space="preserve">а) </w:t>
      </w:r>
      <w:proofErr w:type="gramStart"/>
      <w:r w:rsidRPr="00EF64E4">
        <w:rPr>
          <w:szCs w:val="20"/>
          <w:lang w:val="en-AU"/>
        </w:rPr>
        <w:t>лицата</w:t>
      </w:r>
      <w:proofErr w:type="gramEnd"/>
      <w:r w:rsidRPr="00EF64E4">
        <w:rPr>
          <w:szCs w:val="20"/>
          <w:lang w:val="en-AU"/>
        </w:rPr>
        <w:t>, едното от които контролира другото лице или негово дъщерно дружество;</w:t>
      </w:r>
    </w:p>
    <w:p w:rsidR="00E27623" w:rsidRPr="00EF64E4" w:rsidRDefault="00E27623" w:rsidP="00E27623">
      <w:pPr>
        <w:jc w:val="both"/>
        <w:rPr>
          <w:szCs w:val="20"/>
          <w:lang w:val="en-AU"/>
        </w:rPr>
      </w:pPr>
      <w:r w:rsidRPr="00EF64E4">
        <w:rPr>
          <w:szCs w:val="20"/>
          <w:lang w:val="en-AU"/>
        </w:rPr>
        <w:t xml:space="preserve">б) </w:t>
      </w:r>
      <w:proofErr w:type="gramStart"/>
      <w:r w:rsidRPr="00EF64E4">
        <w:rPr>
          <w:szCs w:val="20"/>
          <w:lang w:val="en-AU"/>
        </w:rPr>
        <w:t>лицата</w:t>
      </w:r>
      <w:proofErr w:type="gramEnd"/>
      <w:r w:rsidRPr="00EF64E4">
        <w:rPr>
          <w:szCs w:val="20"/>
          <w:lang w:val="en-AU"/>
        </w:rPr>
        <w:t>, чиято дейност се контролира от трето лице;</w:t>
      </w:r>
    </w:p>
    <w:p w:rsidR="00E27623" w:rsidRPr="00EF64E4" w:rsidRDefault="00E27623" w:rsidP="00E27623">
      <w:pPr>
        <w:jc w:val="both"/>
        <w:rPr>
          <w:szCs w:val="20"/>
          <w:lang w:val="en-AU"/>
        </w:rPr>
      </w:pPr>
      <w:r w:rsidRPr="00EF64E4">
        <w:rPr>
          <w:szCs w:val="20"/>
          <w:lang w:val="en-AU"/>
        </w:rPr>
        <w:t xml:space="preserve">в) </w:t>
      </w:r>
      <w:proofErr w:type="gramStart"/>
      <w:r w:rsidRPr="00EF64E4">
        <w:rPr>
          <w:szCs w:val="20"/>
          <w:lang w:val="en-AU"/>
        </w:rPr>
        <w:t>лицата</w:t>
      </w:r>
      <w:proofErr w:type="gramEnd"/>
      <w:r w:rsidRPr="00EF64E4">
        <w:rPr>
          <w:szCs w:val="20"/>
          <w:lang w:val="en-AU"/>
        </w:rPr>
        <w:t>, които съвместно контролират трето лице;</w:t>
      </w:r>
    </w:p>
    <w:p w:rsidR="00E27623" w:rsidRPr="00EF64E4" w:rsidRDefault="00E27623" w:rsidP="00E27623">
      <w:pPr>
        <w:jc w:val="both"/>
        <w:rPr>
          <w:szCs w:val="20"/>
          <w:lang w:val="en-AU"/>
        </w:rPr>
      </w:pPr>
      <w:r w:rsidRPr="00EF64E4">
        <w:rPr>
          <w:szCs w:val="20"/>
          <w:lang w:val="en-AU"/>
        </w:rPr>
        <w:t xml:space="preserve">г) </w:t>
      </w:r>
      <w:proofErr w:type="gramStart"/>
      <w:r w:rsidRPr="00EF64E4">
        <w:rPr>
          <w:szCs w:val="20"/>
          <w:lang w:val="en-AU"/>
        </w:rPr>
        <w:t>съпрузите</w:t>
      </w:r>
      <w:proofErr w:type="gramEnd"/>
      <w:r w:rsidRPr="00EF64E4">
        <w:rPr>
          <w:szCs w:val="20"/>
          <w:lang w:val="en-AU"/>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27623" w:rsidRPr="00EF64E4" w:rsidRDefault="00E27623" w:rsidP="00E27623">
      <w:pPr>
        <w:rPr>
          <w:szCs w:val="20"/>
          <w:lang w:val="en-AU"/>
        </w:rPr>
      </w:pPr>
      <w:r w:rsidRPr="00EF64E4">
        <w:rPr>
          <w:b/>
          <w:szCs w:val="20"/>
        </w:rPr>
        <w:t>§ 1, т. 1</w:t>
      </w:r>
      <w:r w:rsidRPr="00EF64E4">
        <w:rPr>
          <w:b/>
          <w:szCs w:val="20"/>
          <w:lang w:val="en-AU"/>
        </w:rPr>
        <w:t>4</w:t>
      </w:r>
      <w:r w:rsidRPr="00EF64E4">
        <w:rPr>
          <w:b/>
          <w:szCs w:val="20"/>
        </w:rPr>
        <w:t xml:space="preserve"> </w:t>
      </w:r>
      <w:r w:rsidRPr="00EF64E4">
        <w:rPr>
          <w:szCs w:val="20"/>
          <w:lang w:val="en-AU"/>
        </w:rPr>
        <w:t xml:space="preserve">  "Контрол" е налице, когато едно лице:</w:t>
      </w:r>
    </w:p>
    <w:p w:rsidR="00E27623" w:rsidRPr="00EF64E4" w:rsidRDefault="00E27623" w:rsidP="00E27623">
      <w:pPr>
        <w:jc w:val="both"/>
        <w:rPr>
          <w:szCs w:val="20"/>
          <w:lang w:val="en-AU"/>
        </w:rPr>
      </w:pPr>
      <w:r w:rsidRPr="00EF64E4">
        <w:rPr>
          <w:szCs w:val="20"/>
          <w:lang w:val="en-AU"/>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27623" w:rsidRPr="00EF64E4" w:rsidRDefault="00E27623" w:rsidP="00E27623">
      <w:pPr>
        <w:jc w:val="both"/>
        <w:rPr>
          <w:szCs w:val="20"/>
          <w:lang w:val="en-AU"/>
        </w:rPr>
      </w:pPr>
      <w:r w:rsidRPr="00EF64E4">
        <w:rPr>
          <w:szCs w:val="20"/>
          <w:lang w:val="en-AU"/>
        </w:rPr>
        <w:t xml:space="preserve">б) </w:t>
      </w:r>
      <w:proofErr w:type="gramStart"/>
      <w:r w:rsidRPr="00EF64E4">
        <w:rPr>
          <w:szCs w:val="20"/>
          <w:lang w:val="en-AU"/>
        </w:rPr>
        <w:t>може</w:t>
      </w:r>
      <w:proofErr w:type="gramEnd"/>
      <w:r w:rsidRPr="00EF64E4">
        <w:rPr>
          <w:szCs w:val="20"/>
          <w:lang w:val="en-AU"/>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E27623" w:rsidRPr="00EF64E4" w:rsidRDefault="00E27623" w:rsidP="00E27623">
      <w:pPr>
        <w:jc w:val="both"/>
        <w:rPr>
          <w:szCs w:val="20"/>
          <w:lang w:val="en-AU"/>
        </w:rPr>
      </w:pPr>
      <w:r w:rsidRPr="00EF64E4">
        <w:rPr>
          <w:szCs w:val="20"/>
          <w:lang w:val="en-AU"/>
        </w:rPr>
        <w:t xml:space="preserve">в) </w:t>
      </w:r>
      <w:proofErr w:type="gramStart"/>
      <w:r w:rsidRPr="00EF64E4">
        <w:rPr>
          <w:szCs w:val="20"/>
          <w:lang w:val="en-AU"/>
        </w:rPr>
        <w:t>може</w:t>
      </w:r>
      <w:proofErr w:type="gramEnd"/>
      <w:r w:rsidRPr="00EF64E4">
        <w:rPr>
          <w:szCs w:val="20"/>
          <w:lang w:val="en-AU"/>
        </w:rPr>
        <w:t xml:space="preserve"> по друг начин да упражнява решаващо влияние върху вземането на решения във връзка с дейността на юридическо лице.</w:t>
      </w:r>
    </w:p>
    <w:p w:rsidR="00E27623" w:rsidRPr="00EF64E4" w:rsidRDefault="00E27623" w:rsidP="00E27623">
      <w:pPr>
        <w:jc w:val="both"/>
        <w:rPr>
          <w:szCs w:val="20"/>
          <w:lang w:val="en-AU"/>
        </w:rPr>
      </w:pPr>
    </w:p>
    <w:p w:rsidR="00E27623" w:rsidRPr="00EF64E4" w:rsidRDefault="00E27623" w:rsidP="00E27623">
      <w:pPr>
        <w:autoSpaceDE w:val="0"/>
        <w:autoSpaceDN w:val="0"/>
        <w:adjustRightInd w:val="0"/>
        <w:ind w:firstLine="708"/>
        <w:jc w:val="both"/>
        <w:rPr>
          <w:szCs w:val="20"/>
          <w:lang w:val="en-AU"/>
        </w:rPr>
      </w:pPr>
      <w:r w:rsidRPr="00EF64E4">
        <w:rPr>
          <w:szCs w:val="20"/>
          <w:lang w:val="en-AU"/>
        </w:rPr>
        <w:lastRenderedPageBreak/>
        <w:t xml:space="preserve">Известно ми е, че при деклариране на неверни данни нося наказателна отговорност по чл. 313 от НК.     </w:t>
      </w:r>
      <w:r w:rsidRPr="00EF64E4">
        <w:rPr>
          <w:szCs w:val="20"/>
          <w:lang w:val="en-AU"/>
        </w:rPr>
        <w:tab/>
      </w:r>
      <w:r w:rsidRPr="00EF64E4">
        <w:rPr>
          <w:szCs w:val="20"/>
          <w:lang w:val="en-AU"/>
        </w:rPr>
        <w:tab/>
      </w:r>
      <w:r w:rsidRPr="00EF64E4">
        <w:rPr>
          <w:szCs w:val="20"/>
          <w:lang w:val="en-AU"/>
        </w:rPr>
        <w:tab/>
      </w:r>
      <w:r w:rsidRPr="00EF64E4">
        <w:rPr>
          <w:szCs w:val="20"/>
          <w:lang w:val="en-AU"/>
        </w:rPr>
        <w:tab/>
      </w:r>
    </w:p>
    <w:p w:rsidR="00E27623" w:rsidRPr="00EF64E4" w:rsidRDefault="00E27623" w:rsidP="00E27623">
      <w:pPr>
        <w:widowControl w:val="0"/>
        <w:autoSpaceDE w:val="0"/>
        <w:autoSpaceDN w:val="0"/>
        <w:adjustRightInd w:val="0"/>
        <w:jc w:val="both"/>
        <w:rPr>
          <w:szCs w:val="20"/>
          <w:lang w:val="en-AU"/>
        </w:rPr>
      </w:pPr>
    </w:p>
    <w:p w:rsidR="00E27623" w:rsidRPr="00EF64E4" w:rsidRDefault="00E27623" w:rsidP="00E27623">
      <w:pPr>
        <w:suppressAutoHyphens/>
        <w:autoSpaceDE w:val="0"/>
        <w:rPr>
          <w:iCs/>
          <w:szCs w:val="20"/>
          <w:lang w:val="en-AU"/>
        </w:rPr>
      </w:pPr>
      <w:r w:rsidRPr="00EF64E4">
        <w:rPr>
          <w:iCs/>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E27623" w:rsidRPr="00EF64E4" w:rsidRDefault="00E27623" w:rsidP="00E27623">
      <w:pPr>
        <w:widowControl w:val="0"/>
        <w:autoSpaceDE w:val="0"/>
        <w:autoSpaceDN w:val="0"/>
        <w:adjustRightInd w:val="0"/>
        <w:jc w:val="both"/>
        <w:rPr>
          <w:bCs/>
          <w:spacing w:val="20"/>
          <w:szCs w:val="20"/>
          <w:lang w:val="en-AU"/>
        </w:rPr>
      </w:pPr>
    </w:p>
    <w:p w:rsidR="00E27623" w:rsidRPr="00EF64E4" w:rsidRDefault="00E27623" w:rsidP="00E27623">
      <w:pPr>
        <w:ind w:firstLine="708"/>
        <w:jc w:val="center"/>
      </w:pPr>
    </w:p>
    <w:p w:rsidR="00E27623" w:rsidRPr="00EF64E4" w:rsidRDefault="00E27623" w:rsidP="00E27623">
      <w:pPr>
        <w:ind w:left="-284" w:right="-284" w:firstLine="426"/>
        <w:jc w:val="both"/>
      </w:pPr>
      <w:r w:rsidRPr="00AF1027">
        <w:t xml:space="preserve">Дата: ……………  г. </w:t>
      </w:r>
      <w:r w:rsidRPr="00AF1027">
        <w:tab/>
      </w:r>
      <w:r w:rsidRPr="00AF1027">
        <w:tab/>
      </w:r>
      <w:r w:rsidRPr="00AF1027">
        <w:tab/>
      </w:r>
      <w:r w:rsidRPr="00AF1027">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Default="00E27623" w:rsidP="00E27623">
      <w:pPr>
        <w:jc w:val="both"/>
      </w:pPr>
    </w:p>
    <w:p w:rsidR="00E27623" w:rsidRDefault="00E27623" w:rsidP="00E27623">
      <w:pPr>
        <w:jc w:val="both"/>
      </w:pPr>
    </w:p>
    <w:p w:rsidR="00E27623" w:rsidRPr="00EF64E4" w:rsidRDefault="00E27623" w:rsidP="00E27623">
      <w:pPr>
        <w:jc w:val="both"/>
      </w:pPr>
    </w:p>
    <w:p w:rsidR="00E27623" w:rsidRPr="00EF64E4" w:rsidRDefault="00E27623" w:rsidP="00E27623">
      <w:pPr>
        <w:jc w:val="both"/>
        <w:rPr>
          <w:rFonts w:ascii="Cambria" w:hAnsi="Cambria"/>
        </w:rPr>
      </w:pPr>
    </w:p>
    <w:p w:rsidR="00E27623" w:rsidRPr="00EF64E4" w:rsidRDefault="00E27623" w:rsidP="00E27623">
      <w:pPr>
        <w:ind w:firstLine="708"/>
        <w:jc w:val="both"/>
        <w:rPr>
          <w:b/>
        </w:rPr>
      </w:pPr>
      <w:r w:rsidRPr="00EF64E4">
        <w:rPr>
          <w:b/>
        </w:rPr>
        <w:t>Разяснение:</w:t>
      </w:r>
      <w:r w:rsidRPr="00EF64E4">
        <w:rPr>
          <w:b/>
          <w:lang w:val="en-AU"/>
        </w:rPr>
        <w:t xml:space="preserve"> </w:t>
      </w:r>
      <w:r w:rsidRPr="00EF64E4">
        <w:rPr>
          <w:i/>
          <w:lang w:val="en-AU"/>
        </w:rPr>
        <w:t xml:space="preserve">Декларацията се подписва от </w:t>
      </w:r>
      <w:r w:rsidRPr="00EF64E4">
        <w:rPr>
          <w:i/>
        </w:rPr>
        <w:t>лиц</w:t>
      </w:r>
      <w:r w:rsidRPr="00EF64E4">
        <w:rPr>
          <w:i/>
          <w:lang w:val="en-AU"/>
        </w:rPr>
        <w:t xml:space="preserve">е, което представлява участника - това може да  бъде </w:t>
      </w:r>
      <w:r w:rsidRPr="00EF64E4">
        <w:rPr>
          <w:i/>
        </w:rPr>
        <w:t xml:space="preserve"> лиц</w:t>
      </w:r>
      <w:r w:rsidRPr="00EF64E4">
        <w:rPr>
          <w:i/>
          <w:lang w:val="en-AU"/>
        </w:rPr>
        <w:t>е</w:t>
      </w:r>
      <w:r w:rsidRPr="00EF64E4">
        <w:rPr>
          <w:i/>
        </w:rPr>
        <w:t xml:space="preserve"> по смисъла на чл. 54, ал. 2</w:t>
      </w:r>
      <w:r w:rsidRPr="00EF64E4">
        <w:rPr>
          <w:i/>
          <w:lang w:val="en-AU"/>
        </w:rPr>
        <w:t xml:space="preserve"> от ЗОП</w:t>
      </w:r>
      <w:r w:rsidRPr="00EF64E4">
        <w:rPr>
          <w:i/>
        </w:rPr>
        <w:t xml:space="preserve">, </w:t>
      </w:r>
      <w:r w:rsidRPr="00EF64E4">
        <w:rPr>
          <w:i/>
          <w:lang w:val="en-AU"/>
        </w:rPr>
        <w:t xml:space="preserve"> във връзка с чл. 40, ал.1 от ППЗОП или друго лице, което може да представлява участника /упълномощено лице/.</w:t>
      </w:r>
      <w:r w:rsidRPr="00EF64E4">
        <w:rPr>
          <w:i/>
        </w:rPr>
        <w:t xml:space="preserve"> В случай</w:t>
      </w:r>
      <w:r w:rsidRPr="00EF64E4">
        <w:rPr>
          <w:i/>
          <w:lang w:val="en-AU"/>
        </w:rPr>
        <w:t>,</w:t>
      </w:r>
      <w:r w:rsidRPr="00EF64E4">
        <w:rPr>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F64E4">
        <w:rPr>
          <w:i/>
          <w:lang w:val="en-AU"/>
        </w:rPr>
        <w:t>.</w:t>
      </w:r>
      <w:r w:rsidRPr="00EF64E4">
        <w:rPr>
          <w:i/>
        </w:rPr>
        <w:t xml:space="preserve"> </w:t>
      </w:r>
    </w:p>
    <w:p w:rsidR="00E27623" w:rsidRDefault="00E27623" w:rsidP="00E27623">
      <w:pPr>
        <w:jc w:val="both"/>
        <w:rPr>
          <w:bCs/>
        </w:rPr>
      </w:pPr>
    </w:p>
    <w:p w:rsidR="00E27623" w:rsidRPr="00FB01C0" w:rsidRDefault="00E27623" w:rsidP="00E27623">
      <w:pPr>
        <w:ind w:left="7080" w:firstLine="708"/>
        <w:jc w:val="both"/>
        <w:rPr>
          <w:i/>
          <w:szCs w:val="20"/>
        </w:rPr>
      </w:pPr>
      <w:r>
        <w:rPr>
          <w:bCs/>
        </w:rPr>
        <w:br w:type="page"/>
      </w:r>
      <w:r w:rsidRPr="00FB01C0">
        <w:rPr>
          <w:i/>
          <w:szCs w:val="20"/>
        </w:rPr>
        <w:lastRenderedPageBreak/>
        <w:t xml:space="preserve">Образец  № 12 </w:t>
      </w:r>
    </w:p>
    <w:p w:rsidR="00E27623" w:rsidRPr="00FB01C0" w:rsidRDefault="00E27623" w:rsidP="00E27623">
      <w:pPr>
        <w:jc w:val="both"/>
        <w:rPr>
          <w:bCs/>
          <w:lang w:val="en-AU"/>
        </w:rPr>
      </w:pPr>
    </w:p>
    <w:p w:rsidR="00E27623" w:rsidRPr="000F5383" w:rsidRDefault="00E27623" w:rsidP="00E27623">
      <w:pPr>
        <w:ind w:right="250"/>
        <w:jc w:val="center"/>
        <w:rPr>
          <w:b/>
        </w:rPr>
      </w:pPr>
      <w:r w:rsidRPr="000F5383">
        <w:rPr>
          <w:b/>
        </w:rPr>
        <w:t>Д Е К Л А Р А Ц И Я</w:t>
      </w:r>
    </w:p>
    <w:p w:rsidR="00E27623" w:rsidRDefault="00E27623" w:rsidP="00E27623">
      <w:pPr>
        <w:ind w:right="250"/>
        <w:jc w:val="center"/>
        <w:rPr>
          <w:b/>
        </w:rPr>
      </w:pPr>
      <w:r w:rsidRPr="00963407">
        <w:rPr>
          <w:b/>
        </w:rPr>
        <w:t xml:space="preserve">по чл. 54, ал. 1, т. </w:t>
      </w:r>
      <w:r>
        <w:rPr>
          <w:b/>
        </w:rPr>
        <w:t>2, т.4, т.5</w:t>
      </w:r>
      <w:r>
        <w:rPr>
          <w:b/>
          <w:lang w:val="en-US"/>
        </w:rPr>
        <w:t xml:space="preserve"> и т. 7 </w:t>
      </w:r>
      <w:r w:rsidRPr="00963407">
        <w:rPr>
          <w:b/>
        </w:rPr>
        <w:t>от Закона за обществените поръчки</w:t>
      </w:r>
    </w:p>
    <w:p w:rsidR="00E27623" w:rsidRPr="00BC44B2" w:rsidRDefault="00FB01C0" w:rsidP="00FB01C0">
      <w:pPr>
        <w:jc w:val="center"/>
        <w:rPr>
          <w:i/>
        </w:rPr>
      </w:pPr>
      <w:r>
        <w:rPr>
          <w:i/>
        </w:rPr>
        <w:t>/</w:t>
      </w:r>
      <w:r w:rsidRPr="00D537DA">
        <w:rPr>
          <w:i/>
        </w:rPr>
        <w:t xml:space="preserve">представя се  при сключване на договора от </w:t>
      </w:r>
      <w:r>
        <w:rPr>
          <w:i/>
        </w:rPr>
        <w:t>участника, избран за изпълнител/</w:t>
      </w:r>
    </w:p>
    <w:p w:rsidR="00E27623" w:rsidRPr="0012613B" w:rsidRDefault="00E27623" w:rsidP="00E27623">
      <w:pPr>
        <w:ind w:right="250"/>
        <w:jc w:val="center"/>
        <w:rPr>
          <w:b/>
        </w:rPr>
      </w:pPr>
    </w:p>
    <w:p w:rsidR="00E27623" w:rsidRPr="000F5383" w:rsidRDefault="00E27623" w:rsidP="00E27623">
      <w:pPr>
        <w:tabs>
          <w:tab w:val="left" w:pos="900"/>
        </w:tabs>
        <w:spacing w:line="276" w:lineRule="auto"/>
        <w:ind w:right="27"/>
        <w:jc w:val="both"/>
        <w:rPr>
          <w:rFonts w:eastAsia="Calibri"/>
        </w:rPr>
      </w:pPr>
      <w:r w:rsidRPr="000F5383">
        <w:rPr>
          <w:rFonts w:eastAsia="Calibri"/>
        </w:rPr>
        <w:t xml:space="preserve">Долуподписаният /-ната/ ……………………………….. </w:t>
      </w:r>
      <w:r w:rsidRPr="000F5383">
        <w:rPr>
          <w:rFonts w:eastAsia="Calibri"/>
          <w:i/>
        </w:rPr>
        <w:t>(трите имена)</w:t>
      </w:r>
      <w:r w:rsidRPr="000F5383">
        <w:rPr>
          <w:rFonts w:eastAsia="Calibri"/>
        </w:rPr>
        <w:t xml:space="preserve"> в качеството си на …………………………….. </w:t>
      </w:r>
      <w:r w:rsidRPr="000F5383">
        <w:rPr>
          <w:rFonts w:eastAsia="Calibri"/>
          <w:i/>
        </w:rPr>
        <w:t xml:space="preserve">(длъжност) </w:t>
      </w:r>
      <w:r w:rsidRPr="000F5383">
        <w:rPr>
          <w:rFonts w:eastAsia="Calibri"/>
        </w:rPr>
        <w:t xml:space="preserve">на ……………………..  </w:t>
      </w:r>
      <w:r w:rsidRPr="000F5383">
        <w:rPr>
          <w:rFonts w:eastAsia="Calibri"/>
          <w:i/>
        </w:rPr>
        <w:t>(наименование на участника)</w:t>
      </w:r>
      <w:r w:rsidRPr="000F5383">
        <w:rPr>
          <w:rFonts w:eastAsia="Calibri"/>
        </w:rPr>
        <w:t xml:space="preserve"> </w:t>
      </w:r>
      <w:r w:rsidRPr="000F5383">
        <w:t xml:space="preserve">ЕИК/Булстат/ЕГН ………………, </w:t>
      </w:r>
      <w:r w:rsidRPr="000F5383">
        <w:rPr>
          <w:rFonts w:eastAsia="Calibri"/>
        </w:rPr>
        <w:t xml:space="preserve">със седалище и адрес на управление </w:t>
      </w:r>
      <w:r>
        <w:rPr>
          <w:rFonts w:eastAsia="Calibri"/>
        </w:rPr>
        <w:t>...</w:t>
      </w:r>
    </w:p>
    <w:p w:rsidR="00E27623" w:rsidRPr="000F5383" w:rsidRDefault="00E27623" w:rsidP="00E27623">
      <w:pPr>
        <w:ind w:right="-240"/>
        <w:jc w:val="both"/>
      </w:pPr>
    </w:p>
    <w:p w:rsidR="00E27623" w:rsidRPr="000F5383" w:rsidRDefault="00E27623" w:rsidP="00E27623">
      <w:pPr>
        <w:jc w:val="both"/>
        <w:rPr>
          <w:b/>
        </w:rPr>
      </w:pPr>
      <w:r w:rsidRPr="000F5383">
        <w:rPr>
          <w:b/>
          <w:kern w:val="1"/>
          <w:lang w:eastAsia="hi-IN" w:bidi="hi-IN"/>
        </w:rPr>
        <w:t xml:space="preserve">ОТНОСНО: Обществена поръчка </w:t>
      </w:r>
      <w:r w:rsidRPr="000F5383">
        <w:rPr>
          <w:b/>
        </w:rPr>
        <w:t>с предмет:</w:t>
      </w:r>
      <w:r w:rsidRPr="000F5383">
        <w:t xml:space="preserve"> </w:t>
      </w:r>
      <w:r w:rsidRPr="000F5383">
        <w:rPr>
          <w:b/>
        </w:rPr>
        <w:t>„</w:t>
      </w:r>
      <w:r>
        <w:rPr>
          <w:b/>
        </w:rPr>
        <w:t>………………………………………“</w:t>
      </w:r>
      <w:r w:rsidRPr="000F5383">
        <w:rPr>
          <w:b/>
        </w:rPr>
        <w:t xml:space="preserve"> по </w:t>
      </w:r>
    </w:p>
    <w:p w:rsidR="00E27623" w:rsidRPr="000F5383" w:rsidRDefault="00E27623" w:rsidP="00E27623">
      <w:pPr>
        <w:jc w:val="both"/>
        <w:rPr>
          <w:b/>
          <w:szCs w:val="20"/>
        </w:rPr>
      </w:pPr>
    </w:p>
    <w:p w:rsidR="00E27623" w:rsidRPr="000F5383" w:rsidRDefault="00E27623" w:rsidP="00E27623">
      <w:pPr>
        <w:jc w:val="center"/>
        <w:rPr>
          <w:b/>
          <w:szCs w:val="20"/>
        </w:rPr>
      </w:pPr>
      <w:r w:rsidRPr="000F5383">
        <w:rPr>
          <w:b/>
          <w:szCs w:val="20"/>
        </w:rPr>
        <w:t>Д Е К Л А Р И Р А М:</w:t>
      </w:r>
    </w:p>
    <w:p w:rsidR="00E27623" w:rsidRPr="000F5383" w:rsidRDefault="00E27623" w:rsidP="00E27623">
      <w:pPr>
        <w:jc w:val="center"/>
        <w:rPr>
          <w:b/>
          <w:szCs w:val="20"/>
        </w:rPr>
      </w:pPr>
    </w:p>
    <w:p w:rsidR="00E27623" w:rsidRPr="00366E5A" w:rsidRDefault="00E27623" w:rsidP="00E27623">
      <w:pPr>
        <w:numPr>
          <w:ilvl w:val="0"/>
          <w:numId w:val="15"/>
        </w:numPr>
        <w:spacing w:line="276" w:lineRule="auto"/>
        <w:jc w:val="both"/>
        <w:rPr>
          <w:lang w:eastAsia="ar-SA"/>
        </w:rPr>
      </w:pPr>
      <w:r>
        <w:rPr>
          <w:bCs/>
        </w:rPr>
        <w:t xml:space="preserve">При </w:t>
      </w:r>
      <w:r>
        <w:rPr>
          <w:bCs/>
          <w:lang w:eastAsia="ar-SA"/>
        </w:rPr>
        <w:t>представляваният от мен участник</w:t>
      </w:r>
      <w:r>
        <w:rPr>
          <w:b/>
          <w:bCs/>
          <w:lang w:eastAsia="ar-SA"/>
        </w:rPr>
        <w:t xml:space="preserve"> не </w:t>
      </w:r>
      <w:r w:rsidRPr="000F5383">
        <w:rPr>
          <w:szCs w:val="20"/>
        </w:rPr>
        <w:t>е налице неравнопоставеност в случаите по чл. 44, ал. 5 от ЗОП.</w:t>
      </w:r>
    </w:p>
    <w:p w:rsidR="00E27623" w:rsidRPr="000F5383" w:rsidRDefault="00E27623" w:rsidP="00E27623">
      <w:pPr>
        <w:numPr>
          <w:ilvl w:val="0"/>
          <w:numId w:val="15"/>
        </w:numPr>
        <w:autoSpaceDE w:val="0"/>
        <w:autoSpaceDN w:val="0"/>
        <w:adjustRightInd w:val="0"/>
        <w:jc w:val="both"/>
      </w:pPr>
      <w:r w:rsidRPr="000F5383">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0F5383">
        <w:rPr>
          <w:lang w:val="en-US"/>
        </w:rPr>
        <w:t xml:space="preserve"> </w:t>
      </w:r>
      <w:r w:rsidRPr="000F5383">
        <w:t>финансови и икономически условия, технически способности и квалификация, когато е приложимо).</w:t>
      </w:r>
    </w:p>
    <w:p w:rsidR="00E27623" w:rsidRPr="00BB1EF1" w:rsidRDefault="00E27623" w:rsidP="00E27623">
      <w:pPr>
        <w:numPr>
          <w:ilvl w:val="0"/>
          <w:numId w:val="15"/>
        </w:numPr>
        <w:jc w:val="both"/>
        <w:rPr>
          <w:lang w:val="en-US"/>
        </w:rPr>
      </w:pPr>
      <w:r w:rsidRPr="000F5383">
        <w:t>Участникът, който представлявам</w:t>
      </w:r>
      <w:r>
        <w:t>,</w:t>
      </w:r>
      <w:r w:rsidRPr="000F5383">
        <w:t xml:space="preserve"> 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Pr="000F5383">
        <w:rPr>
          <w:lang w:val="en-US"/>
        </w:rPr>
        <w:t xml:space="preserve"> </w:t>
      </w:r>
      <w:r w:rsidRPr="000F5383">
        <w:t>финансови и икономически условия, технически способности и квалификация, когато е приложимо).</w:t>
      </w:r>
    </w:p>
    <w:p w:rsidR="00E27623" w:rsidRPr="00974460" w:rsidRDefault="00E27623" w:rsidP="00E27623">
      <w:pPr>
        <w:numPr>
          <w:ilvl w:val="0"/>
          <w:numId w:val="15"/>
        </w:numPr>
        <w:jc w:val="both"/>
        <w:rPr>
          <w:lang w:val="en-US"/>
        </w:rPr>
      </w:pPr>
      <w:r>
        <w:t>За п</w:t>
      </w:r>
      <w:r w:rsidRPr="00974460">
        <w:t>редставляваният от мен участник</w:t>
      </w:r>
      <w:r w:rsidRPr="00974460">
        <w:rPr>
          <w:lang w:val="x-none"/>
        </w:rPr>
        <w:t xml:space="preserve"> </w:t>
      </w:r>
      <w:r w:rsidRPr="00974460">
        <w:t>не</w:t>
      </w:r>
      <w:r w:rsidRPr="00974460">
        <w:rPr>
          <w:lang w:val="x-none"/>
        </w:rPr>
        <w:t xml:space="preserve"> е</w:t>
      </w:r>
      <w:r>
        <w:t xml:space="preserve"> налице конфликт на интереси, който не може да бъде отстранен.</w:t>
      </w:r>
    </w:p>
    <w:p w:rsidR="00E27623" w:rsidRDefault="00E27623" w:rsidP="00E27623">
      <w:pPr>
        <w:widowControl w:val="0"/>
        <w:autoSpaceDE w:val="0"/>
        <w:autoSpaceDN w:val="0"/>
        <w:adjustRightInd w:val="0"/>
        <w:ind w:left="720"/>
        <w:jc w:val="both"/>
        <w:rPr>
          <w:lang w:val="x-none"/>
        </w:rPr>
      </w:pPr>
    </w:p>
    <w:p w:rsidR="00E27623" w:rsidRPr="00974460" w:rsidRDefault="00E27623" w:rsidP="00E27623">
      <w:pPr>
        <w:widowControl w:val="0"/>
        <w:autoSpaceDE w:val="0"/>
        <w:autoSpaceDN w:val="0"/>
        <w:adjustRightInd w:val="0"/>
        <w:ind w:left="720"/>
        <w:jc w:val="both"/>
        <w:rPr>
          <w:lang w:val="x-none"/>
        </w:rPr>
      </w:pPr>
    </w:p>
    <w:p w:rsidR="00E27623" w:rsidRPr="000F5383" w:rsidRDefault="00E27623" w:rsidP="00E27623">
      <w:pPr>
        <w:widowControl w:val="0"/>
        <w:autoSpaceDE w:val="0"/>
        <w:autoSpaceDN w:val="0"/>
        <w:adjustRightInd w:val="0"/>
        <w:jc w:val="both"/>
      </w:pPr>
      <w:r w:rsidRPr="000F5383">
        <w:t>Известно ми е, че за неверни данни нося наказателна отговорност по чл. 313 от Наказателния кодекс</w:t>
      </w:r>
      <w:r>
        <w:t>.</w:t>
      </w:r>
    </w:p>
    <w:p w:rsidR="00E27623" w:rsidRDefault="00E27623" w:rsidP="00E27623">
      <w:pPr>
        <w:ind w:left="-284" w:right="-284" w:firstLine="426"/>
        <w:jc w:val="both"/>
      </w:pPr>
    </w:p>
    <w:p w:rsidR="00E27623" w:rsidRPr="00EF64E4" w:rsidRDefault="00E27623" w:rsidP="00E27623">
      <w:pPr>
        <w:ind w:left="-284" w:right="-284" w:firstLine="426"/>
        <w:jc w:val="both"/>
      </w:pPr>
      <w:r w:rsidRPr="00AF1027">
        <w:t>Дата:</w:t>
      </w:r>
      <w:r>
        <w:t xml:space="preserve"> ……………  г. </w:t>
      </w:r>
      <w:r>
        <w:tab/>
      </w:r>
      <w:r>
        <w:tab/>
      </w:r>
      <w:r>
        <w:tab/>
      </w:r>
      <w:r>
        <w:tab/>
        <w:t>…………………………………………</w:t>
      </w:r>
    </w:p>
    <w:p w:rsidR="00E27623" w:rsidRPr="00EF64E4" w:rsidRDefault="00E27623" w:rsidP="00E27623">
      <w:pPr>
        <w:ind w:left="4390" w:firstLine="566"/>
        <w:jc w:val="both"/>
        <w:rPr>
          <w:snapToGrid w:val="0"/>
          <w:szCs w:val="20"/>
          <w:shd w:val="clear" w:color="auto" w:fill="FFFFFF"/>
        </w:rPr>
      </w:pPr>
      <w:r w:rsidRPr="00EF64E4">
        <w:t xml:space="preserve">/длъжност, имена, подпис, печат/      </w:t>
      </w:r>
    </w:p>
    <w:p w:rsidR="00E27623" w:rsidRPr="000F5383" w:rsidRDefault="00E27623" w:rsidP="00E27623">
      <w:pPr>
        <w:suppressAutoHyphens/>
        <w:jc w:val="right"/>
        <w:rPr>
          <w:rFonts w:eastAsia="Times CY"/>
          <w:b/>
          <w:bCs/>
          <w:i/>
          <w:lang w:eastAsia="ar-SA"/>
        </w:rPr>
      </w:pPr>
    </w:p>
    <w:p w:rsidR="00E27623" w:rsidRPr="00824CF0" w:rsidRDefault="00E27623" w:rsidP="00E27623">
      <w:pPr>
        <w:jc w:val="both"/>
        <w:rPr>
          <w:b/>
          <w:bCs/>
          <w:i/>
          <w:sz w:val="20"/>
          <w:szCs w:val="20"/>
        </w:rPr>
      </w:pPr>
      <w:r w:rsidRPr="00824CF0">
        <w:rPr>
          <w:b/>
          <w:bCs/>
          <w:i/>
          <w:sz w:val="20"/>
          <w:szCs w:val="20"/>
        </w:rPr>
        <w:t>Забележка:</w:t>
      </w:r>
    </w:p>
    <w:p w:rsidR="00E27623" w:rsidRPr="00824CF0" w:rsidRDefault="00E27623" w:rsidP="00E27623">
      <w:pPr>
        <w:jc w:val="both"/>
        <w:rPr>
          <w:bCs/>
          <w:i/>
          <w:sz w:val="20"/>
          <w:szCs w:val="20"/>
        </w:rPr>
      </w:pPr>
      <w:r w:rsidRPr="00824CF0">
        <w:rPr>
          <w:bCs/>
          <w:i/>
          <w:sz w:val="20"/>
          <w:szCs w:val="20"/>
        </w:rPr>
        <w:t xml:space="preserve">* </w:t>
      </w:r>
      <w:r w:rsidRPr="00B4651F">
        <w:rPr>
          <w:bCs/>
          <w:i/>
          <w:sz w:val="20"/>
          <w:szCs w:val="20"/>
        </w:rPr>
        <w:t>Декларацията се подписва от лице, което представлява участника - това може да  бъде  лице по смисъла на чл. 54, ал. 2 от ЗОП,  във връзка с чл. 40, ал.1 от ППЗОП или друго лице, което може да представлява участника /упълномощено лице/</w:t>
      </w:r>
      <w:r w:rsidRPr="00824CF0">
        <w:rPr>
          <w:bCs/>
          <w:i/>
          <w:sz w:val="20"/>
          <w:szCs w:val="20"/>
        </w:rPr>
        <w:t xml:space="preserve">. </w:t>
      </w:r>
    </w:p>
    <w:p w:rsidR="00E27623" w:rsidRPr="00824CF0" w:rsidRDefault="00E27623" w:rsidP="00E27623">
      <w:pPr>
        <w:jc w:val="both"/>
        <w:rPr>
          <w:bCs/>
          <w:i/>
          <w:sz w:val="20"/>
          <w:szCs w:val="20"/>
        </w:rPr>
      </w:pPr>
      <w:r w:rsidRPr="00824CF0">
        <w:rPr>
          <w:bCs/>
          <w:i/>
          <w:sz w:val="20"/>
          <w:szCs w:val="20"/>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E27623" w:rsidRDefault="00E27623" w:rsidP="00E27623">
      <w:pPr>
        <w:jc w:val="both"/>
        <w:rPr>
          <w:b/>
          <w:i/>
          <w:u w:val="single"/>
        </w:rPr>
      </w:pPr>
      <w:r w:rsidRPr="00824CF0">
        <w:rPr>
          <w:bCs/>
          <w:i/>
          <w:sz w:val="20"/>
          <w:szCs w:val="20"/>
        </w:rPr>
        <w:t>* Декларацията се представя и от третите лица и/или подизпълнителите, съгласно чл. 65, ал. 4  и чл. 66, ал. 2 от ЗОП.</w:t>
      </w:r>
    </w:p>
    <w:p w:rsidR="00E27623" w:rsidRDefault="00E27623" w:rsidP="00E27623">
      <w:pPr>
        <w:ind w:left="720"/>
        <w:jc w:val="both"/>
      </w:pPr>
    </w:p>
    <w:sectPr w:rsidR="00E2762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9D" w:rsidRDefault="000D359D" w:rsidP="009B78AF">
      <w:r>
        <w:separator/>
      </w:r>
    </w:p>
  </w:endnote>
  <w:endnote w:type="continuationSeparator" w:id="0">
    <w:p w:rsidR="000D359D" w:rsidRDefault="000D359D" w:rsidP="009B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9D" w:rsidRDefault="000D359D" w:rsidP="009B78AF">
      <w:r>
        <w:separator/>
      </w:r>
    </w:p>
  </w:footnote>
  <w:footnote w:type="continuationSeparator" w:id="0">
    <w:p w:rsidR="000D359D" w:rsidRDefault="000D359D" w:rsidP="009B78AF">
      <w:r>
        <w:continuationSeparator/>
      </w:r>
    </w:p>
  </w:footnote>
  <w:footnote w:id="1">
    <w:p w:rsidR="000D359D" w:rsidRDefault="000D359D" w:rsidP="009B78AF">
      <w:pPr>
        <w:pStyle w:val="FootnoteText"/>
      </w:pPr>
      <w:r>
        <w:rPr>
          <w:rStyle w:val="FootnoteReference"/>
        </w:rPr>
        <w:footnoteRef/>
      </w:r>
      <w:r>
        <w:rPr>
          <w:rStyle w:val="FootnoteReference"/>
        </w:rPr>
        <w:tab/>
      </w:r>
      <w:r>
        <w:rPr>
          <w:rStyle w:val="FootnoteReference"/>
        </w:rPr>
        <w:tab/>
      </w:r>
      <w:r>
        <w:t xml:space="preserve"> КААВ-Клинични анализатори автоматизирана връзка</w:t>
      </w:r>
    </w:p>
  </w:footnote>
  <w:footnote w:id="2">
    <w:p w:rsidR="000D359D" w:rsidRDefault="000D359D" w:rsidP="009B78AF">
      <w:pPr>
        <w:pStyle w:val="FootnoteText"/>
      </w:pPr>
      <w:r>
        <w:rPr>
          <w:rStyle w:val="FootnoteReference"/>
        </w:rPr>
        <w:footnoteRef/>
      </w:r>
      <w:r>
        <w:rPr>
          <w:rStyle w:val="FootnoteReference"/>
        </w:rPr>
        <w:tab/>
      </w:r>
      <w:r>
        <w:rPr>
          <w:rStyle w:val="FootnoteReference"/>
        </w:rPr>
        <w:tab/>
      </w:r>
      <w:r>
        <w:t xml:space="preserve"> КААВ-Клинични анализатори автоматизирана връзка</w:t>
      </w:r>
    </w:p>
  </w:footnote>
  <w:footnote w:id="3">
    <w:p w:rsidR="000D359D" w:rsidRDefault="000D359D" w:rsidP="009B78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72"/>
    <w:multiLevelType w:val="hybridMultilevel"/>
    <w:tmpl w:val="506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3" w15:restartNumberingAfterBreak="0">
    <w:nsid w:val="120D2CD5"/>
    <w:multiLevelType w:val="multilevel"/>
    <w:tmpl w:val="24E82F1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8D5D98"/>
    <w:multiLevelType w:val="multilevel"/>
    <w:tmpl w:val="BBDEBB6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51417"/>
    <w:multiLevelType w:val="multilevel"/>
    <w:tmpl w:val="F93E5D30"/>
    <w:lvl w:ilvl="0">
      <w:start w:val="1"/>
      <w:numFmt w:val="bullet"/>
      <w:lvlText w:val=""/>
      <w:lvlJc w:val="left"/>
      <w:pPr>
        <w:ind w:left="717" w:hanging="360"/>
      </w:pPr>
      <w:rPr>
        <w:rFonts w:ascii="Symbol" w:hAnsi="Symbol" w:cs="Symbol" w:hint="default"/>
      </w:r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28EB76BD"/>
    <w:multiLevelType w:val="multilevel"/>
    <w:tmpl w:val="F2843A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7A0869"/>
    <w:multiLevelType w:val="multilevel"/>
    <w:tmpl w:val="25D27070"/>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894E13"/>
    <w:multiLevelType w:val="multilevel"/>
    <w:tmpl w:val="D5E2C2EE"/>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20003"/>
    <w:multiLevelType w:val="multilevel"/>
    <w:tmpl w:val="96BC2E9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791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363DF5"/>
    <w:multiLevelType w:val="hybridMultilevel"/>
    <w:tmpl w:val="24366E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DD9753F"/>
    <w:multiLevelType w:val="hybridMultilevel"/>
    <w:tmpl w:val="7E6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C90"/>
    <w:multiLevelType w:val="multilevel"/>
    <w:tmpl w:val="E382A4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945F2A"/>
    <w:multiLevelType w:val="multilevel"/>
    <w:tmpl w:val="C590A92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45405"/>
    <w:multiLevelType w:val="multilevel"/>
    <w:tmpl w:val="C5BAEDA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786CCC"/>
    <w:multiLevelType w:val="hybridMultilevel"/>
    <w:tmpl w:val="24E6FBB2"/>
    <w:lvl w:ilvl="0" w:tplc="0402000B">
      <w:start w:val="1"/>
      <w:numFmt w:val="bullet"/>
      <w:lvlText w:val=""/>
      <w:lvlJc w:val="left"/>
      <w:pPr>
        <w:ind w:left="2865" w:hanging="360"/>
      </w:pPr>
      <w:rPr>
        <w:rFonts w:ascii="Wingdings" w:hAnsi="Wingdings" w:hint="default"/>
      </w:rPr>
    </w:lvl>
    <w:lvl w:ilvl="1" w:tplc="04020003">
      <w:start w:val="1"/>
      <w:numFmt w:val="bullet"/>
      <w:lvlText w:val="o"/>
      <w:lvlJc w:val="left"/>
      <w:pPr>
        <w:ind w:left="3585" w:hanging="360"/>
      </w:pPr>
      <w:rPr>
        <w:rFonts w:ascii="Courier New" w:hAnsi="Courier New" w:cs="Courier New" w:hint="default"/>
      </w:rPr>
    </w:lvl>
    <w:lvl w:ilvl="2" w:tplc="04020005">
      <w:start w:val="1"/>
      <w:numFmt w:val="bullet"/>
      <w:lvlText w:val=""/>
      <w:lvlJc w:val="left"/>
      <w:pPr>
        <w:ind w:left="4305" w:hanging="360"/>
      </w:pPr>
      <w:rPr>
        <w:rFonts w:ascii="Wingdings" w:hAnsi="Wingdings" w:hint="default"/>
      </w:rPr>
    </w:lvl>
    <w:lvl w:ilvl="3" w:tplc="04020001">
      <w:start w:val="1"/>
      <w:numFmt w:val="bullet"/>
      <w:lvlText w:val=""/>
      <w:lvlJc w:val="left"/>
      <w:pPr>
        <w:ind w:left="5025" w:hanging="360"/>
      </w:pPr>
      <w:rPr>
        <w:rFonts w:ascii="Symbol" w:hAnsi="Symbol" w:hint="default"/>
      </w:rPr>
    </w:lvl>
    <w:lvl w:ilvl="4" w:tplc="04020003">
      <w:start w:val="1"/>
      <w:numFmt w:val="bullet"/>
      <w:lvlText w:val="o"/>
      <w:lvlJc w:val="left"/>
      <w:pPr>
        <w:ind w:left="5745" w:hanging="360"/>
      </w:pPr>
      <w:rPr>
        <w:rFonts w:ascii="Courier New" w:hAnsi="Courier New" w:cs="Courier New" w:hint="default"/>
      </w:rPr>
    </w:lvl>
    <w:lvl w:ilvl="5" w:tplc="04020005">
      <w:start w:val="1"/>
      <w:numFmt w:val="bullet"/>
      <w:lvlText w:val=""/>
      <w:lvlJc w:val="left"/>
      <w:pPr>
        <w:ind w:left="6465" w:hanging="360"/>
      </w:pPr>
      <w:rPr>
        <w:rFonts w:ascii="Wingdings" w:hAnsi="Wingdings" w:hint="default"/>
      </w:rPr>
    </w:lvl>
    <w:lvl w:ilvl="6" w:tplc="04020001">
      <w:start w:val="1"/>
      <w:numFmt w:val="bullet"/>
      <w:lvlText w:val=""/>
      <w:lvlJc w:val="left"/>
      <w:pPr>
        <w:ind w:left="7185" w:hanging="360"/>
      </w:pPr>
      <w:rPr>
        <w:rFonts w:ascii="Symbol" w:hAnsi="Symbol" w:hint="default"/>
      </w:rPr>
    </w:lvl>
    <w:lvl w:ilvl="7" w:tplc="04020003">
      <w:start w:val="1"/>
      <w:numFmt w:val="bullet"/>
      <w:lvlText w:val="o"/>
      <w:lvlJc w:val="left"/>
      <w:pPr>
        <w:ind w:left="7905" w:hanging="360"/>
      </w:pPr>
      <w:rPr>
        <w:rFonts w:ascii="Courier New" w:hAnsi="Courier New" w:cs="Courier New" w:hint="default"/>
      </w:rPr>
    </w:lvl>
    <w:lvl w:ilvl="8" w:tplc="04020005">
      <w:start w:val="1"/>
      <w:numFmt w:val="bullet"/>
      <w:lvlText w:val=""/>
      <w:lvlJc w:val="left"/>
      <w:pPr>
        <w:ind w:left="8625" w:hanging="360"/>
      </w:pPr>
      <w:rPr>
        <w:rFonts w:ascii="Wingdings" w:hAnsi="Wingdings" w:hint="default"/>
      </w:rPr>
    </w:lvl>
  </w:abstractNum>
  <w:abstractNum w:abstractNumId="17" w15:restartNumberingAfterBreak="0">
    <w:nsid w:val="59AA1CDD"/>
    <w:multiLevelType w:val="hybridMultilevel"/>
    <w:tmpl w:val="7F3A7870"/>
    <w:lvl w:ilvl="0" w:tplc="04020001">
      <w:start w:val="1"/>
      <w:numFmt w:val="bullet"/>
      <w:lvlText w:val=""/>
      <w:lvlJc w:val="left"/>
      <w:pPr>
        <w:tabs>
          <w:tab w:val="num" w:pos="717"/>
        </w:tabs>
        <w:ind w:left="717" w:hanging="360"/>
      </w:pPr>
      <w:rPr>
        <w:rFonts w:ascii="Symbol" w:hAnsi="Symbol" w:hint="default"/>
      </w:rPr>
    </w:lvl>
    <w:lvl w:ilvl="1" w:tplc="72DE2692">
      <w:start w:val="1"/>
      <w:numFmt w:val="decimal"/>
      <w:lvlText w:val="(%2)"/>
      <w:lvlJc w:val="left"/>
      <w:pPr>
        <w:ind w:left="1437" w:hanging="360"/>
      </w:p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18" w15:restartNumberingAfterBreak="0">
    <w:nsid w:val="5A194936"/>
    <w:multiLevelType w:val="hybridMultilevel"/>
    <w:tmpl w:val="A4DC0BF4"/>
    <w:lvl w:ilvl="0" w:tplc="04020001">
      <w:start w:val="1"/>
      <w:numFmt w:val="bullet"/>
      <w:lvlText w:val=""/>
      <w:lvlJc w:val="left"/>
      <w:pPr>
        <w:ind w:left="360" w:hanging="360"/>
      </w:pPr>
      <w:rPr>
        <w:rFonts w:ascii="Symbol" w:hAnsi="Symbol" w:cs="Symbol" w:hint="default"/>
      </w:rPr>
    </w:lvl>
    <w:lvl w:ilvl="1" w:tplc="72DE2692">
      <w:start w:val="1"/>
      <w:numFmt w:val="decimal"/>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9" w15:restartNumberingAfterBreak="0">
    <w:nsid w:val="5F8D5F36"/>
    <w:multiLevelType w:val="multilevel"/>
    <w:tmpl w:val="3F5AD14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21" w15:restartNumberingAfterBreak="0">
    <w:nsid w:val="76C11019"/>
    <w:multiLevelType w:val="multilevel"/>
    <w:tmpl w:val="A904847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DE7CDA"/>
    <w:multiLevelType w:val="multilevel"/>
    <w:tmpl w:val="10FE518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B57E27"/>
    <w:multiLevelType w:val="hybridMultilevel"/>
    <w:tmpl w:val="AC2221C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1"/>
  </w:num>
  <w:num w:numId="16">
    <w:abstractNumId w:val="9"/>
  </w:num>
  <w:num w:numId="17">
    <w:abstractNumId w:val="8"/>
  </w:num>
  <w:num w:numId="18">
    <w:abstractNumId w:val="6"/>
  </w:num>
  <w:num w:numId="19">
    <w:abstractNumId w:val="13"/>
  </w:num>
  <w:num w:numId="20">
    <w:abstractNumId w:val="3"/>
  </w:num>
  <w:num w:numId="21">
    <w:abstractNumId w:val="21"/>
  </w:num>
  <w:num w:numId="22">
    <w:abstractNumId w:val="4"/>
  </w:num>
  <w:num w:numId="23">
    <w:abstractNumId w:val="23"/>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20"/>
    <w:rsid w:val="00042116"/>
    <w:rsid w:val="00071519"/>
    <w:rsid w:val="00071C90"/>
    <w:rsid w:val="000818A6"/>
    <w:rsid w:val="00096114"/>
    <w:rsid w:val="000D0040"/>
    <w:rsid w:val="000D359D"/>
    <w:rsid w:val="000E332F"/>
    <w:rsid w:val="00145FE3"/>
    <w:rsid w:val="0016047D"/>
    <w:rsid w:val="001728B2"/>
    <w:rsid w:val="001B276E"/>
    <w:rsid w:val="001B56A7"/>
    <w:rsid w:val="00206299"/>
    <w:rsid w:val="0022356C"/>
    <w:rsid w:val="0022671A"/>
    <w:rsid w:val="00240A37"/>
    <w:rsid w:val="00245B02"/>
    <w:rsid w:val="00251900"/>
    <w:rsid w:val="00273D3F"/>
    <w:rsid w:val="00283433"/>
    <w:rsid w:val="00291024"/>
    <w:rsid w:val="002978F0"/>
    <w:rsid w:val="002C161A"/>
    <w:rsid w:val="00315212"/>
    <w:rsid w:val="003165EF"/>
    <w:rsid w:val="003A33FD"/>
    <w:rsid w:val="003F0A55"/>
    <w:rsid w:val="003F1F2F"/>
    <w:rsid w:val="003F63B7"/>
    <w:rsid w:val="00411B77"/>
    <w:rsid w:val="0048556A"/>
    <w:rsid w:val="00485F45"/>
    <w:rsid w:val="004E3D97"/>
    <w:rsid w:val="00520E2F"/>
    <w:rsid w:val="00530606"/>
    <w:rsid w:val="0057462B"/>
    <w:rsid w:val="005850F8"/>
    <w:rsid w:val="005B5E6E"/>
    <w:rsid w:val="00602123"/>
    <w:rsid w:val="0061616B"/>
    <w:rsid w:val="00644D19"/>
    <w:rsid w:val="006533CD"/>
    <w:rsid w:val="006B0C17"/>
    <w:rsid w:val="006B1935"/>
    <w:rsid w:val="006D66C5"/>
    <w:rsid w:val="0072504D"/>
    <w:rsid w:val="0073663E"/>
    <w:rsid w:val="007458C2"/>
    <w:rsid w:val="007736C4"/>
    <w:rsid w:val="00776E12"/>
    <w:rsid w:val="00785CC8"/>
    <w:rsid w:val="007B3364"/>
    <w:rsid w:val="007C208D"/>
    <w:rsid w:val="007D5062"/>
    <w:rsid w:val="00800C1C"/>
    <w:rsid w:val="008321C5"/>
    <w:rsid w:val="00855E2C"/>
    <w:rsid w:val="008B0913"/>
    <w:rsid w:val="008E23AA"/>
    <w:rsid w:val="008F407E"/>
    <w:rsid w:val="008F50ED"/>
    <w:rsid w:val="00901037"/>
    <w:rsid w:val="00921EB8"/>
    <w:rsid w:val="00942B80"/>
    <w:rsid w:val="00952ADD"/>
    <w:rsid w:val="0095393C"/>
    <w:rsid w:val="00960609"/>
    <w:rsid w:val="0096771A"/>
    <w:rsid w:val="00970FD5"/>
    <w:rsid w:val="00981054"/>
    <w:rsid w:val="00985D00"/>
    <w:rsid w:val="009A3392"/>
    <w:rsid w:val="009B504F"/>
    <w:rsid w:val="009B78AF"/>
    <w:rsid w:val="009D6C5F"/>
    <w:rsid w:val="00A60A1A"/>
    <w:rsid w:val="00A972B2"/>
    <w:rsid w:val="00AD22D4"/>
    <w:rsid w:val="00AE0225"/>
    <w:rsid w:val="00AE04F2"/>
    <w:rsid w:val="00B01218"/>
    <w:rsid w:val="00B034EC"/>
    <w:rsid w:val="00B21D57"/>
    <w:rsid w:val="00B57D20"/>
    <w:rsid w:val="00B96C5C"/>
    <w:rsid w:val="00BA1D98"/>
    <w:rsid w:val="00C122EC"/>
    <w:rsid w:val="00C143F7"/>
    <w:rsid w:val="00C23BE4"/>
    <w:rsid w:val="00C82ADA"/>
    <w:rsid w:val="00C86559"/>
    <w:rsid w:val="00C97DC5"/>
    <w:rsid w:val="00CA28A2"/>
    <w:rsid w:val="00CA4C92"/>
    <w:rsid w:val="00CB3D32"/>
    <w:rsid w:val="00CC04C9"/>
    <w:rsid w:val="00CE35D6"/>
    <w:rsid w:val="00CF662A"/>
    <w:rsid w:val="00D1431B"/>
    <w:rsid w:val="00D37B31"/>
    <w:rsid w:val="00D43A8F"/>
    <w:rsid w:val="00D57267"/>
    <w:rsid w:val="00D66C1A"/>
    <w:rsid w:val="00D72375"/>
    <w:rsid w:val="00D87566"/>
    <w:rsid w:val="00DD2FE4"/>
    <w:rsid w:val="00DF47B5"/>
    <w:rsid w:val="00E06292"/>
    <w:rsid w:val="00E144D0"/>
    <w:rsid w:val="00E27623"/>
    <w:rsid w:val="00E908E5"/>
    <w:rsid w:val="00EA3140"/>
    <w:rsid w:val="00EE04EB"/>
    <w:rsid w:val="00EE4F8D"/>
    <w:rsid w:val="00EF15BB"/>
    <w:rsid w:val="00F42C72"/>
    <w:rsid w:val="00F87A7C"/>
    <w:rsid w:val="00FB01C0"/>
    <w:rsid w:val="00FC2FF1"/>
    <w:rsid w:val="00FC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36E2-B9D3-42A5-AD21-2CE171C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AF"/>
    <w:pPr>
      <w:spacing w:after="0" w:line="240" w:lineRule="auto"/>
    </w:pPr>
    <w:rPr>
      <w:rFonts w:ascii="Times New Roman" w:eastAsia="Times New Roman" w:hAnsi="Times New Roman" w:cs="Times New Roman"/>
      <w:sz w:val="24"/>
      <w:szCs w:val="24"/>
      <w:lang w:val="bg-BG"/>
    </w:rPr>
  </w:style>
  <w:style w:type="paragraph" w:styleId="Heading3">
    <w:name w:val="heading 3"/>
    <w:basedOn w:val="Normal"/>
    <w:next w:val="Normal"/>
    <w:link w:val="Heading3Char"/>
    <w:semiHidden/>
    <w:unhideWhenUsed/>
    <w:qFormat/>
    <w:rsid w:val="009B78AF"/>
    <w:pPr>
      <w:keepNext/>
      <w:jc w:val="center"/>
      <w:outlineLvl w:val="2"/>
    </w:pPr>
    <w:rPr>
      <w:i/>
      <w:lang w:val="ru-RU" w:eastAsia="bg-BG"/>
    </w:rPr>
  </w:style>
  <w:style w:type="paragraph" w:styleId="Heading5">
    <w:name w:val="heading 5"/>
    <w:basedOn w:val="Normal"/>
    <w:next w:val="Normal"/>
    <w:link w:val="Heading5Char"/>
    <w:semiHidden/>
    <w:unhideWhenUsed/>
    <w:qFormat/>
    <w:rsid w:val="009B78A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B78AF"/>
    <w:rPr>
      <w:rFonts w:ascii="Times New Roman" w:eastAsia="Times New Roman" w:hAnsi="Times New Roman" w:cs="Times New Roman"/>
      <w:i/>
      <w:sz w:val="24"/>
      <w:szCs w:val="24"/>
      <w:lang w:val="ru-RU" w:eastAsia="bg-BG"/>
    </w:rPr>
  </w:style>
  <w:style w:type="character" w:customStyle="1" w:styleId="Heading5Char">
    <w:name w:val="Heading 5 Char"/>
    <w:basedOn w:val="DefaultParagraphFont"/>
    <w:link w:val="Heading5"/>
    <w:semiHidden/>
    <w:rsid w:val="009B78AF"/>
    <w:rPr>
      <w:rFonts w:ascii="Calibri" w:eastAsia="Times New Roman" w:hAnsi="Calibri" w:cs="Times New Roman"/>
      <w:b/>
      <w:bCs/>
      <w:i/>
      <w:iCs/>
      <w:sz w:val="26"/>
      <w:szCs w:val="26"/>
      <w:lang w:val="bg-BG"/>
    </w:rPr>
  </w:style>
  <w:style w:type="paragraph" w:styleId="FootnoteText">
    <w:name w:val="footnote text"/>
    <w:basedOn w:val="Normal"/>
    <w:link w:val="FootnoteTextChar"/>
    <w:semiHidden/>
    <w:unhideWhenUsed/>
    <w:rsid w:val="009B78AF"/>
    <w:pPr>
      <w:tabs>
        <w:tab w:val="left" w:pos="2138"/>
      </w:tabs>
      <w:suppressAutoHyphens/>
      <w:spacing w:after="28" w:line="100" w:lineRule="atLeast"/>
    </w:pPr>
    <w:rPr>
      <w:rFonts w:ascii="Arial" w:hAnsi="Arial"/>
      <w:color w:val="00000A"/>
      <w:sz w:val="20"/>
      <w:szCs w:val="20"/>
      <w:lang w:val="x-none"/>
    </w:rPr>
  </w:style>
  <w:style w:type="character" w:customStyle="1" w:styleId="FootnoteTextChar">
    <w:name w:val="Footnote Text Char"/>
    <w:basedOn w:val="DefaultParagraphFont"/>
    <w:link w:val="FootnoteText"/>
    <w:semiHidden/>
    <w:rsid w:val="009B78AF"/>
    <w:rPr>
      <w:rFonts w:ascii="Arial" w:eastAsia="Times New Roman" w:hAnsi="Arial" w:cs="Times New Roman"/>
      <w:color w:val="00000A"/>
      <w:sz w:val="20"/>
      <w:szCs w:val="20"/>
      <w:lang w:val="x-none"/>
    </w:rPr>
  </w:style>
  <w:style w:type="paragraph" w:styleId="Title">
    <w:name w:val="Title"/>
    <w:basedOn w:val="Normal"/>
    <w:link w:val="TitleChar"/>
    <w:qFormat/>
    <w:rsid w:val="009B78AF"/>
    <w:pPr>
      <w:jc w:val="center"/>
    </w:pPr>
    <w:rPr>
      <w:b/>
      <w:bCs/>
      <w:sz w:val="28"/>
      <w:lang w:val="en-GB"/>
    </w:rPr>
  </w:style>
  <w:style w:type="character" w:customStyle="1" w:styleId="TitleChar">
    <w:name w:val="Title Char"/>
    <w:basedOn w:val="DefaultParagraphFont"/>
    <w:link w:val="Title"/>
    <w:rsid w:val="009B78AF"/>
    <w:rPr>
      <w:rFonts w:ascii="Times New Roman" w:eastAsia="Times New Roman" w:hAnsi="Times New Roman" w:cs="Times New Roman"/>
      <w:b/>
      <w:bCs/>
      <w:sz w:val="28"/>
      <w:szCs w:val="24"/>
      <w:lang w:val="en-GB"/>
    </w:rPr>
  </w:style>
  <w:style w:type="paragraph" w:styleId="BodyText">
    <w:name w:val="Body Text"/>
    <w:basedOn w:val="Normal"/>
    <w:link w:val="BodyTextChar"/>
    <w:unhideWhenUsed/>
    <w:rsid w:val="009B78AF"/>
    <w:pPr>
      <w:overflowPunct w:val="0"/>
      <w:autoSpaceDE w:val="0"/>
      <w:autoSpaceDN w:val="0"/>
      <w:adjustRightInd w:val="0"/>
      <w:jc w:val="center"/>
    </w:pPr>
    <w:rPr>
      <w:b/>
      <w:sz w:val="28"/>
      <w:szCs w:val="20"/>
      <w:lang w:eastAsia="x-none"/>
    </w:rPr>
  </w:style>
  <w:style w:type="character" w:customStyle="1" w:styleId="BodyTextChar">
    <w:name w:val="Body Text Char"/>
    <w:basedOn w:val="DefaultParagraphFont"/>
    <w:link w:val="BodyText"/>
    <w:rsid w:val="009B78AF"/>
    <w:rPr>
      <w:rFonts w:ascii="Times New Roman" w:eastAsia="Times New Roman" w:hAnsi="Times New Roman" w:cs="Times New Roman"/>
      <w:b/>
      <w:sz w:val="28"/>
      <w:szCs w:val="20"/>
      <w:lang w:val="bg-BG" w:eastAsia="x-none"/>
    </w:rPr>
  </w:style>
  <w:style w:type="paragraph" w:styleId="BodyTextIndent">
    <w:name w:val="Body Text Indent"/>
    <w:basedOn w:val="Normal"/>
    <w:link w:val="BodyTextIndentChar"/>
    <w:semiHidden/>
    <w:unhideWhenUsed/>
    <w:rsid w:val="009B78AF"/>
    <w:pPr>
      <w:spacing w:after="120"/>
      <w:ind w:left="360"/>
    </w:pPr>
    <w:rPr>
      <w:sz w:val="20"/>
      <w:szCs w:val="20"/>
      <w:lang w:eastAsia="x-none"/>
    </w:rPr>
  </w:style>
  <w:style w:type="character" w:customStyle="1" w:styleId="BodyTextIndentChar">
    <w:name w:val="Body Text Indent Char"/>
    <w:basedOn w:val="DefaultParagraphFont"/>
    <w:link w:val="BodyTextIndent"/>
    <w:semiHidden/>
    <w:rsid w:val="009B78AF"/>
    <w:rPr>
      <w:rFonts w:ascii="Times New Roman" w:eastAsia="Times New Roman" w:hAnsi="Times New Roman" w:cs="Times New Roman"/>
      <w:sz w:val="20"/>
      <w:szCs w:val="20"/>
      <w:lang w:val="bg-BG" w:eastAsia="x-none"/>
    </w:rPr>
  </w:style>
  <w:style w:type="paragraph" w:styleId="BodyTextIndent2">
    <w:name w:val="Body Text Indent 2"/>
    <w:basedOn w:val="Normal"/>
    <w:link w:val="BodyTextIndent2Char"/>
    <w:unhideWhenUsed/>
    <w:rsid w:val="009B78AF"/>
    <w:pPr>
      <w:spacing w:after="120" w:line="480" w:lineRule="auto"/>
      <w:ind w:left="360"/>
    </w:pPr>
    <w:rPr>
      <w:sz w:val="20"/>
      <w:szCs w:val="20"/>
    </w:rPr>
  </w:style>
  <w:style w:type="character" w:customStyle="1" w:styleId="BodyTextIndent2Char">
    <w:name w:val="Body Text Indent 2 Char"/>
    <w:basedOn w:val="DefaultParagraphFont"/>
    <w:link w:val="BodyTextIndent2"/>
    <w:rsid w:val="009B78AF"/>
    <w:rPr>
      <w:rFonts w:ascii="Times New Roman" w:eastAsia="Times New Roman" w:hAnsi="Times New Roman" w:cs="Times New Roman"/>
      <w:sz w:val="20"/>
      <w:szCs w:val="20"/>
      <w:lang w:val="bg-BG"/>
    </w:rPr>
  </w:style>
  <w:style w:type="paragraph" w:styleId="ListParagraph">
    <w:name w:val="List Paragraph"/>
    <w:basedOn w:val="Normal"/>
    <w:link w:val="ListParagraphChar"/>
    <w:uiPriority w:val="34"/>
    <w:qFormat/>
    <w:rsid w:val="009B78AF"/>
    <w:pPr>
      <w:ind w:left="720"/>
      <w:contextualSpacing/>
    </w:pPr>
    <w:rPr>
      <w:lang w:val="en-GB"/>
    </w:rPr>
  </w:style>
  <w:style w:type="character" w:styleId="FootnoteReference">
    <w:name w:val="footnote reference"/>
    <w:semiHidden/>
    <w:unhideWhenUsed/>
    <w:rsid w:val="009B78AF"/>
    <w:rPr>
      <w:vertAlign w:val="superscript"/>
    </w:rPr>
  </w:style>
  <w:style w:type="character" w:customStyle="1" w:styleId="Footnoteanchor">
    <w:name w:val="Footnote anchor"/>
    <w:rsid w:val="009B78AF"/>
    <w:rPr>
      <w:vertAlign w:val="superscript"/>
    </w:rPr>
  </w:style>
  <w:style w:type="character" w:customStyle="1" w:styleId="ListParagraphChar">
    <w:name w:val="List Paragraph Char"/>
    <w:link w:val="ListParagraph"/>
    <w:uiPriority w:val="34"/>
    <w:locked/>
    <w:rsid w:val="008321C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СИЛВИЯ ГЕОРГИЕВА МАРИНОВА</dc:creator>
  <cp:keywords/>
  <dc:description/>
  <cp:lastModifiedBy>СИЛВИЯ ГЕОРГИЕВА МАРИНОВА</cp:lastModifiedBy>
  <cp:revision>4</cp:revision>
  <dcterms:created xsi:type="dcterms:W3CDTF">2017-07-10T06:52:00Z</dcterms:created>
  <dcterms:modified xsi:type="dcterms:W3CDTF">2017-07-10T06:54:00Z</dcterms:modified>
</cp:coreProperties>
</file>